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3EC" w:rsidRPr="002F188D" w:rsidRDefault="00F663EC" w:rsidP="00F663EC">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F663EC">
        <w:rPr>
          <w:rFonts w:ascii="Times New Roman" w:hAnsi="Times New Roman"/>
          <w:b/>
          <w:bCs/>
          <w:smallCaps/>
          <w:color w:val="FF0000"/>
          <w:sz w:val="24"/>
        </w:rPr>
        <w:t xml:space="preserve">Comcast Phone of </w:t>
      </w:r>
      <w:r w:rsidR="004538BD">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sidR="008B53D6">
        <w:rPr>
          <w:rFonts w:ascii="Times New Roman" w:hAnsi="Times New Roman"/>
          <w:b/>
          <w:bCs/>
          <w:smallCaps/>
          <w:color w:val="FF0000"/>
          <w:sz w:val="24"/>
        </w:rPr>
        <w:t>I</w:t>
      </w:r>
      <w:r w:rsidR="00E73B8F">
        <w:rPr>
          <w:rFonts w:ascii="Times New Roman" w:hAnsi="Times New Roman"/>
          <w:b/>
          <w:bCs/>
          <w:smallCaps/>
          <w:color w:val="FF0000"/>
          <w:sz w:val="24"/>
        </w:rPr>
        <w:t>nc</w:t>
      </w:r>
      <w:r w:rsidR="008B53D6">
        <w:rPr>
          <w:rFonts w:ascii="Times New Roman" w:hAnsi="Times New Roman"/>
          <w:b/>
          <w:bCs/>
          <w:smallCaps/>
          <w:color w:val="FF0000"/>
          <w:sz w:val="24"/>
        </w:rPr>
        <w:t>.</w:t>
      </w:r>
      <w:r w:rsidR="002F188D">
        <w:rPr>
          <w:rFonts w:ascii="Times New Roman" w:hAnsi="Times New Roman"/>
          <w:b/>
          <w:bCs/>
          <w:smallCaps/>
          <w:color w:val="FF0000"/>
          <w:sz w:val="24"/>
        </w:rPr>
        <w:tab/>
      </w:r>
    </w:p>
    <w:p w:rsidR="00F663EC" w:rsidRPr="00686D85" w:rsidRDefault="00F663EC" w:rsidP="00F663EC">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sidRPr="00686D85">
        <w:rPr>
          <w:b/>
          <w:bCs/>
          <w:smallCaps/>
          <w:color w:val="0000FF"/>
        </w:rPr>
        <w:t>Title Page</w:t>
      </w:r>
    </w:p>
    <w:p w:rsidR="00F663EC" w:rsidRPr="00686D85" w:rsidRDefault="00F663EC" w:rsidP="00F663EC">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sidR="000E6BD7">
        <w:rPr>
          <w:b/>
          <w:bCs/>
          <w:smallCaps/>
          <w:color w:val="FF0000"/>
          <w:sz w:val="28"/>
          <w:szCs w:val="28"/>
        </w:rPr>
        <w:t xml:space="preserve">LOCAL EXCHANGE </w:t>
      </w:r>
      <w:r w:rsidR="00664695">
        <w:rPr>
          <w:b/>
          <w:bCs/>
          <w:smallCaps/>
          <w:color w:val="FF0000"/>
          <w:sz w:val="28"/>
          <w:szCs w:val="28"/>
        </w:rPr>
        <w:t>SERVICE GUIDE</w:t>
      </w:r>
      <w:r w:rsidRPr="00F663EC">
        <w:rPr>
          <w:b/>
          <w:bCs/>
          <w:smallCaps/>
          <w:color w:val="FF0000"/>
          <w:sz w:val="28"/>
          <w:szCs w:val="28"/>
        </w:rPr>
        <w:tab/>
      </w:r>
    </w:p>
    <w:p w:rsidR="00F663EC" w:rsidRPr="000E6BD7" w:rsidRDefault="00F663EC" w:rsidP="000E6BD7">
      <w:pPr>
        <w:tabs>
          <w:tab w:val="clear" w:pos="8640"/>
          <w:tab w:val="right" w:pos="9000"/>
        </w:tabs>
        <w:rPr>
          <w:color w:val="0000FF"/>
        </w:rPr>
      </w:pPr>
      <w:r w:rsidRPr="000E6BD7">
        <w:rPr>
          <w:color w:val="0000FF"/>
        </w:rPr>
        <w:tab/>
      </w:r>
      <w:r w:rsidRPr="000E6BD7">
        <w:rPr>
          <w:color w:val="0000FF"/>
        </w:rPr>
        <w:tab/>
      </w:r>
      <w:r w:rsidR="00530E4E">
        <w:rPr>
          <w:color w:val="0000FF"/>
        </w:rPr>
        <w:t>Original Page</w:t>
      </w:r>
      <w:r w:rsidRPr="000E6BD7">
        <w:rPr>
          <w:color w:val="0000FF"/>
        </w:rPr>
        <w:t xml:space="preserve"> 1</w:t>
      </w:r>
    </w:p>
    <w:p w:rsidR="00F663EC" w:rsidRPr="000E6BD7" w:rsidRDefault="00530E4E" w:rsidP="00530E4E">
      <w:pPr>
        <w:tabs>
          <w:tab w:val="clear" w:pos="4320"/>
          <w:tab w:val="clear" w:pos="8640"/>
          <w:tab w:val="center" w:pos="-900"/>
          <w:tab w:val="right" w:pos="9000"/>
        </w:tabs>
        <w:rPr>
          <w:color w:val="0000FF"/>
          <w:u w:val="thick"/>
        </w:rPr>
      </w:pPr>
      <w:r>
        <w:rPr>
          <w:color w:val="0000FF"/>
          <w:u w:val="thick"/>
        </w:rPr>
        <w:tab/>
      </w:r>
    </w:p>
    <w:p w:rsidR="008F5756" w:rsidRDefault="008F5756" w:rsidP="008F5756">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8F5756">
        <w:trPr>
          <w:cantSplit/>
        </w:trPr>
        <w:tc>
          <w:tcPr>
            <w:tcW w:w="8640" w:type="dxa"/>
          </w:tcPr>
          <w:p w:rsidR="008F5756" w:rsidRDefault="008F5756" w:rsidP="00092DBD">
            <w:pPr>
              <w:rPr>
                <w:smallCaps/>
              </w:rPr>
            </w:pPr>
          </w:p>
          <w:p w:rsidR="008F5756" w:rsidRPr="00576C71" w:rsidRDefault="008F5756" w:rsidP="00092DBD">
            <w:pPr>
              <w:rPr>
                <w:szCs w:val="24"/>
              </w:rPr>
            </w:pPr>
          </w:p>
          <w:p w:rsidR="008F5756" w:rsidRDefault="008F5756" w:rsidP="00092DBD">
            <w:pPr>
              <w:tabs>
                <w:tab w:val="right" w:pos="10020"/>
              </w:tabs>
              <w:rPr>
                <w:smallCaps/>
              </w:rPr>
            </w:pPr>
          </w:p>
          <w:p w:rsidR="00236799" w:rsidRDefault="00236799" w:rsidP="00092DBD">
            <w:pPr>
              <w:tabs>
                <w:tab w:val="right" w:pos="10020"/>
              </w:tabs>
              <w:rPr>
                <w:smallCaps/>
              </w:rPr>
            </w:pPr>
          </w:p>
          <w:p w:rsidR="00236799" w:rsidRDefault="00236799" w:rsidP="00092DBD">
            <w:pPr>
              <w:tabs>
                <w:tab w:val="right" w:pos="10020"/>
              </w:tabs>
              <w:rPr>
                <w:smallCaps/>
              </w:rPr>
            </w:pPr>
          </w:p>
          <w:p w:rsidR="008F5756" w:rsidRDefault="008F5756" w:rsidP="00092DBD">
            <w:pPr>
              <w:tabs>
                <w:tab w:val="right" w:pos="10020"/>
              </w:tabs>
              <w:rPr>
                <w:smallCaps/>
              </w:rPr>
            </w:pPr>
          </w:p>
          <w:p w:rsidR="000E6BD7" w:rsidRPr="000E6BD7" w:rsidRDefault="000E6BD7" w:rsidP="000E6BD7">
            <w:pPr>
              <w:pStyle w:val="L1Contents"/>
              <w:tabs>
                <w:tab w:val="center" w:pos="4690"/>
              </w:tabs>
              <w:rPr>
                <w:bCs/>
                <w:smallCaps w:val="0"/>
                <w:sz w:val="28"/>
                <w:szCs w:val="28"/>
              </w:rPr>
            </w:pPr>
            <w:r w:rsidRPr="000E6BD7">
              <w:rPr>
                <w:bCs/>
                <w:smallCaps w:val="0"/>
                <w:sz w:val="28"/>
                <w:szCs w:val="28"/>
              </w:rPr>
              <w:t xml:space="preserve">Comcast Phone of </w:t>
            </w:r>
            <w:r w:rsidR="004538BD">
              <w:rPr>
                <w:bCs/>
                <w:smallCaps w:val="0"/>
                <w:sz w:val="28"/>
                <w:szCs w:val="28"/>
              </w:rPr>
              <w:t>Northern Maryland,</w:t>
            </w:r>
            <w:r w:rsidRPr="000E6BD7">
              <w:rPr>
                <w:bCs/>
                <w:smallCaps w:val="0"/>
                <w:sz w:val="28"/>
                <w:szCs w:val="28"/>
              </w:rPr>
              <w:t xml:space="preserve"> </w:t>
            </w:r>
            <w:r w:rsidR="008B53D6">
              <w:rPr>
                <w:bCs/>
                <w:smallCaps w:val="0"/>
                <w:sz w:val="28"/>
                <w:szCs w:val="28"/>
              </w:rPr>
              <w:t>I</w:t>
            </w:r>
            <w:r w:rsidR="00E73B8F">
              <w:rPr>
                <w:bCs/>
                <w:smallCaps w:val="0"/>
                <w:sz w:val="28"/>
                <w:szCs w:val="28"/>
              </w:rPr>
              <w:t>nc</w:t>
            </w:r>
            <w:r w:rsidR="008B53D6">
              <w:rPr>
                <w:bCs/>
                <w:smallCaps w:val="0"/>
                <w:sz w:val="28"/>
                <w:szCs w:val="28"/>
              </w:rPr>
              <w:t>.</w:t>
            </w:r>
          </w:p>
          <w:p w:rsidR="000E6BD7" w:rsidRDefault="000E6BD7" w:rsidP="000E6BD7">
            <w:pPr>
              <w:tabs>
                <w:tab w:val="center" w:pos="4690"/>
              </w:tabs>
              <w:jc w:val="center"/>
            </w:pPr>
          </w:p>
          <w:p w:rsidR="000E6BD7" w:rsidRDefault="000E6BD7" w:rsidP="000E6BD7">
            <w:pPr>
              <w:tabs>
                <w:tab w:val="center" w:pos="4690"/>
              </w:tabs>
              <w:jc w:val="center"/>
            </w:pPr>
          </w:p>
          <w:p w:rsidR="000E6BD7" w:rsidRDefault="000E6BD7" w:rsidP="000E6BD7">
            <w:pPr>
              <w:tabs>
                <w:tab w:val="center" w:pos="4690"/>
              </w:tabs>
              <w:jc w:val="center"/>
            </w:pPr>
          </w:p>
          <w:p w:rsidR="000E6BD7" w:rsidRPr="00E8417D" w:rsidRDefault="000E6BD7" w:rsidP="00C758B0">
            <w:pPr>
              <w:pStyle w:val="Heading2"/>
              <w:tabs>
                <w:tab w:val="center" w:pos="4690"/>
              </w:tabs>
              <w:spacing w:line="240" w:lineRule="auto"/>
              <w:jc w:val="center"/>
              <w:rPr>
                <w:i w:val="0"/>
                <w:sz w:val="40"/>
              </w:rPr>
            </w:pPr>
            <w:r w:rsidRPr="00E8417D">
              <w:rPr>
                <w:i w:val="0"/>
                <w:sz w:val="40"/>
              </w:rPr>
              <w:t xml:space="preserve">Local Exchange </w:t>
            </w:r>
            <w:r w:rsidR="00664695">
              <w:rPr>
                <w:i w:val="0"/>
                <w:sz w:val="40"/>
              </w:rPr>
              <w:t>Service Guide</w:t>
            </w:r>
          </w:p>
          <w:p w:rsidR="000E6BD7" w:rsidRDefault="000E6BD7" w:rsidP="000E6BD7">
            <w:pPr>
              <w:tabs>
                <w:tab w:val="center" w:pos="4690"/>
              </w:tabs>
              <w:jc w:val="center"/>
            </w:pPr>
          </w:p>
          <w:p w:rsidR="000E6BD7" w:rsidRDefault="000E6BD7" w:rsidP="000E6BD7">
            <w:pPr>
              <w:tabs>
                <w:tab w:val="center" w:pos="4690"/>
              </w:tabs>
              <w:jc w:val="center"/>
            </w:pPr>
          </w:p>
          <w:p w:rsidR="000E6BD7" w:rsidRDefault="000E6BD7" w:rsidP="000E6BD7">
            <w:pPr>
              <w:tabs>
                <w:tab w:val="center" w:pos="4690"/>
              </w:tabs>
              <w:jc w:val="center"/>
            </w:pPr>
          </w:p>
          <w:p w:rsidR="000E6BD7" w:rsidRPr="000E6BD7" w:rsidRDefault="00CF3F76" w:rsidP="000E6BD7">
            <w:pPr>
              <w:tabs>
                <w:tab w:val="center" w:pos="4690"/>
              </w:tabs>
              <w:jc w:val="center"/>
              <w:rPr>
                <w:b/>
                <w:bCs/>
                <w:sz w:val="28"/>
                <w:szCs w:val="28"/>
              </w:rPr>
            </w:pPr>
            <w:r>
              <w:rPr>
                <w:b/>
                <w:bCs/>
                <w:sz w:val="28"/>
                <w:szCs w:val="28"/>
              </w:rPr>
              <w:t xml:space="preserve">Descriptions, </w:t>
            </w:r>
            <w:r w:rsidR="000E6BD7" w:rsidRPr="000E6BD7">
              <w:rPr>
                <w:b/>
                <w:bCs/>
                <w:sz w:val="28"/>
                <w:szCs w:val="28"/>
              </w:rPr>
              <w:t>Regulations</w:t>
            </w:r>
            <w:r>
              <w:rPr>
                <w:b/>
                <w:bCs/>
                <w:sz w:val="28"/>
                <w:szCs w:val="28"/>
              </w:rPr>
              <w:t>,</w:t>
            </w:r>
          </w:p>
          <w:p w:rsidR="000E6BD7" w:rsidRPr="000E6BD7" w:rsidRDefault="000E6BD7" w:rsidP="000E6BD7">
            <w:pPr>
              <w:tabs>
                <w:tab w:val="center" w:pos="4690"/>
              </w:tabs>
              <w:jc w:val="center"/>
              <w:rPr>
                <w:b/>
                <w:bCs/>
                <w:sz w:val="28"/>
                <w:szCs w:val="28"/>
              </w:rPr>
            </w:pPr>
          </w:p>
          <w:p w:rsidR="000E6BD7" w:rsidRPr="000E6BD7" w:rsidRDefault="000E6BD7" w:rsidP="000E6BD7">
            <w:pPr>
              <w:tabs>
                <w:tab w:val="center" w:pos="4690"/>
              </w:tabs>
              <w:jc w:val="center"/>
              <w:rPr>
                <w:b/>
                <w:bCs/>
                <w:sz w:val="28"/>
                <w:szCs w:val="28"/>
              </w:rPr>
            </w:pPr>
            <w:r w:rsidRPr="000E6BD7">
              <w:rPr>
                <w:b/>
                <w:bCs/>
                <w:sz w:val="28"/>
                <w:szCs w:val="28"/>
              </w:rPr>
              <w:t>and</w:t>
            </w:r>
          </w:p>
          <w:p w:rsidR="000E6BD7" w:rsidRPr="000E6BD7" w:rsidRDefault="000E6BD7" w:rsidP="000E6BD7">
            <w:pPr>
              <w:tabs>
                <w:tab w:val="center" w:pos="4690"/>
              </w:tabs>
              <w:jc w:val="center"/>
              <w:rPr>
                <w:b/>
                <w:bCs/>
                <w:sz w:val="28"/>
                <w:szCs w:val="28"/>
              </w:rPr>
            </w:pPr>
          </w:p>
          <w:p w:rsidR="000E6BD7" w:rsidRPr="000E6BD7" w:rsidRDefault="000E6BD7" w:rsidP="000E6BD7">
            <w:pPr>
              <w:tabs>
                <w:tab w:val="center" w:pos="4690"/>
              </w:tabs>
              <w:jc w:val="center"/>
              <w:rPr>
                <w:b/>
                <w:bCs/>
                <w:sz w:val="28"/>
                <w:szCs w:val="28"/>
              </w:rPr>
            </w:pPr>
            <w:r w:rsidRPr="000E6BD7">
              <w:rPr>
                <w:b/>
                <w:bCs/>
                <w:sz w:val="28"/>
                <w:szCs w:val="28"/>
              </w:rPr>
              <w:t>Schedules of Rates</w:t>
            </w:r>
          </w:p>
          <w:p w:rsidR="000E6BD7" w:rsidRPr="000E6BD7" w:rsidRDefault="000E6BD7" w:rsidP="000E6BD7">
            <w:pPr>
              <w:pStyle w:val="L1Contents"/>
              <w:tabs>
                <w:tab w:val="center" w:pos="4690"/>
              </w:tabs>
              <w:rPr>
                <w:bCs/>
                <w:smallCaps w:val="0"/>
                <w:sz w:val="28"/>
                <w:szCs w:val="28"/>
              </w:rPr>
            </w:pPr>
          </w:p>
          <w:p w:rsidR="000E6BD7" w:rsidRPr="000E6BD7" w:rsidRDefault="000E6BD7" w:rsidP="000E6BD7">
            <w:pPr>
              <w:tabs>
                <w:tab w:val="center" w:pos="4690"/>
              </w:tabs>
              <w:jc w:val="center"/>
              <w:rPr>
                <w:b/>
                <w:bCs/>
                <w:sz w:val="28"/>
                <w:szCs w:val="28"/>
              </w:rPr>
            </w:pPr>
            <w:r w:rsidRPr="000E6BD7">
              <w:rPr>
                <w:b/>
                <w:bCs/>
                <w:sz w:val="28"/>
                <w:szCs w:val="28"/>
              </w:rPr>
              <w:t xml:space="preserve">for </w:t>
            </w:r>
            <w:r w:rsidR="00A30F25">
              <w:rPr>
                <w:b/>
                <w:bCs/>
                <w:sz w:val="28"/>
                <w:szCs w:val="28"/>
              </w:rPr>
              <w:t>B</w:t>
            </w:r>
            <w:r w:rsidR="00B830CD">
              <w:rPr>
                <w:b/>
                <w:bCs/>
                <w:sz w:val="28"/>
                <w:szCs w:val="28"/>
              </w:rPr>
              <w:t xml:space="preserve">usiness </w:t>
            </w:r>
            <w:r w:rsidR="00A30F25">
              <w:rPr>
                <w:b/>
                <w:bCs/>
                <w:sz w:val="28"/>
                <w:szCs w:val="28"/>
              </w:rPr>
              <w:t>T</w:t>
            </w:r>
            <w:r w:rsidR="00CF3F76">
              <w:rPr>
                <w:b/>
                <w:bCs/>
                <w:sz w:val="28"/>
                <w:szCs w:val="28"/>
              </w:rPr>
              <w:t xml:space="preserve">elecommunications </w:t>
            </w:r>
            <w:r w:rsidR="00A30F25">
              <w:rPr>
                <w:b/>
                <w:bCs/>
                <w:sz w:val="28"/>
                <w:szCs w:val="28"/>
              </w:rPr>
              <w:t>S</w:t>
            </w:r>
            <w:r w:rsidRPr="000E6BD7">
              <w:rPr>
                <w:b/>
                <w:bCs/>
                <w:sz w:val="28"/>
                <w:szCs w:val="28"/>
              </w:rPr>
              <w:t>ervice</w:t>
            </w:r>
          </w:p>
          <w:p w:rsidR="000E6BD7" w:rsidRPr="000E6BD7" w:rsidRDefault="000E6BD7" w:rsidP="000E6BD7">
            <w:pPr>
              <w:tabs>
                <w:tab w:val="center" w:pos="4690"/>
              </w:tabs>
              <w:jc w:val="center"/>
              <w:rPr>
                <w:b/>
                <w:bCs/>
                <w:sz w:val="28"/>
                <w:szCs w:val="28"/>
              </w:rPr>
            </w:pPr>
          </w:p>
          <w:p w:rsidR="000E6BD7" w:rsidRPr="000E6BD7" w:rsidRDefault="000E6BD7" w:rsidP="000E6BD7">
            <w:pPr>
              <w:tabs>
                <w:tab w:val="center" w:pos="4690"/>
              </w:tabs>
              <w:jc w:val="center"/>
              <w:rPr>
                <w:b/>
                <w:bCs/>
                <w:sz w:val="28"/>
                <w:szCs w:val="28"/>
              </w:rPr>
            </w:pPr>
            <w:r w:rsidRPr="000E6BD7">
              <w:rPr>
                <w:b/>
                <w:bCs/>
                <w:sz w:val="28"/>
                <w:szCs w:val="28"/>
              </w:rPr>
              <w:t xml:space="preserve">within </w:t>
            </w:r>
          </w:p>
          <w:p w:rsidR="000E6BD7" w:rsidRPr="000E6BD7" w:rsidRDefault="000E6BD7" w:rsidP="000E6BD7">
            <w:pPr>
              <w:tabs>
                <w:tab w:val="center" w:pos="4690"/>
              </w:tabs>
              <w:jc w:val="center"/>
              <w:rPr>
                <w:b/>
                <w:bCs/>
                <w:sz w:val="28"/>
                <w:szCs w:val="28"/>
              </w:rPr>
            </w:pPr>
          </w:p>
          <w:p w:rsidR="000E6BD7" w:rsidRPr="000E6BD7" w:rsidRDefault="004538BD" w:rsidP="000E6BD7">
            <w:pPr>
              <w:tabs>
                <w:tab w:val="center" w:pos="4690"/>
              </w:tabs>
              <w:jc w:val="center"/>
              <w:rPr>
                <w:sz w:val="28"/>
                <w:szCs w:val="28"/>
              </w:rPr>
            </w:pPr>
            <w:r>
              <w:rPr>
                <w:b/>
                <w:bCs/>
                <w:sz w:val="28"/>
                <w:szCs w:val="28"/>
              </w:rPr>
              <w:t>Maryland</w:t>
            </w:r>
          </w:p>
          <w:p w:rsidR="008F5756" w:rsidRDefault="008F5756" w:rsidP="008F5756">
            <w:pPr>
              <w:jc w:val="center"/>
              <w:rPr>
                <w:smallCaps/>
              </w:rPr>
            </w:pPr>
          </w:p>
          <w:p w:rsidR="008F5756" w:rsidRDefault="008F5756" w:rsidP="008F5756">
            <w:pPr>
              <w:jc w:val="center"/>
              <w:rPr>
                <w:smallCaps/>
              </w:rPr>
            </w:pPr>
          </w:p>
          <w:p w:rsidR="008F5756" w:rsidRDefault="008F5756" w:rsidP="00092DBD">
            <w:pPr>
              <w:pStyle w:val="Reference"/>
              <w:jc w:val="left"/>
            </w:pPr>
          </w:p>
          <w:p w:rsidR="008F5756" w:rsidRDefault="008F5756" w:rsidP="00C21DCF">
            <w:pPr>
              <w:pStyle w:val="Reference"/>
              <w:jc w:val="left"/>
            </w:pPr>
          </w:p>
          <w:p w:rsidR="00C21DCF" w:rsidRDefault="00C21DCF" w:rsidP="00C21DCF">
            <w:pPr>
              <w:pStyle w:val="Reference"/>
              <w:jc w:val="left"/>
            </w:pPr>
          </w:p>
          <w:p w:rsidR="00C21DCF" w:rsidRDefault="00C21DCF" w:rsidP="00C21DCF">
            <w:pPr>
              <w:pStyle w:val="Reference"/>
              <w:jc w:val="left"/>
            </w:pPr>
          </w:p>
          <w:p w:rsidR="00BB3DBE" w:rsidRDefault="00BB3DBE" w:rsidP="00BB3DBE">
            <w:pPr>
              <w:pStyle w:val="Reference"/>
              <w:jc w:val="center"/>
            </w:pPr>
            <w:r>
              <w:t xml:space="preserve">This </w:t>
            </w:r>
            <w:r w:rsidR="00664695">
              <w:t>Service Guide</w:t>
            </w:r>
            <w:r>
              <w:t xml:space="preserve"> may be viewed on the Comcast website at </w:t>
            </w:r>
          </w:p>
          <w:p w:rsidR="00C21DCF" w:rsidRDefault="00F81480" w:rsidP="00BB3DBE">
            <w:pPr>
              <w:pStyle w:val="Reference"/>
              <w:jc w:val="center"/>
            </w:pPr>
            <w:hyperlink r:id="rId7" w:history="1">
              <w:r w:rsidR="00CA3C52" w:rsidRPr="006A52CA">
                <w:rPr>
                  <w:rStyle w:val="Hyperlink"/>
                </w:rPr>
                <w:t>http://</w:t>
              </w:r>
              <w:r w:rsidR="00950AAC">
                <w:rPr>
                  <w:rStyle w:val="Hyperlink"/>
                </w:rPr>
                <w:t>www.comcast.com/tariffs</w:t>
              </w:r>
            </w:hyperlink>
            <w:r w:rsidR="00BB3DBE">
              <w:t xml:space="preserve"> </w:t>
            </w:r>
          </w:p>
          <w:p w:rsidR="00C21DCF" w:rsidRDefault="00C21DCF" w:rsidP="00C21DCF">
            <w:pPr>
              <w:pStyle w:val="Reference"/>
              <w:jc w:val="left"/>
            </w:pPr>
          </w:p>
          <w:p w:rsidR="00C21DCF" w:rsidRPr="00377BC6" w:rsidRDefault="00C21DCF" w:rsidP="00C21DCF">
            <w:pPr>
              <w:pStyle w:val="Reference"/>
              <w:jc w:val="left"/>
              <w:rPr>
                <w:b/>
              </w:rPr>
            </w:pPr>
          </w:p>
          <w:p w:rsidR="00377BC6" w:rsidRDefault="00377BC6" w:rsidP="00C21DCF">
            <w:pPr>
              <w:pStyle w:val="Reference"/>
              <w:jc w:val="left"/>
            </w:pPr>
          </w:p>
          <w:p w:rsidR="00C21DCF" w:rsidRDefault="00C21DCF" w:rsidP="00C21DCF">
            <w:pPr>
              <w:pStyle w:val="Reference"/>
              <w:jc w:val="left"/>
            </w:pPr>
          </w:p>
          <w:p w:rsidR="00C21DCF" w:rsidRDefault="00C21DCF" w:rsidP="00C21DCF">
            <w:pPr>
              <w:pStyle w:val="Reference"/>
              <w:jc w:val="left"/>
            </w:pPr>
          </w:p>
          <w:p w:rsidR="00C21DCF" w:rsidRDefault="00C21DCF" w:rsidP="00C21DCF">
            <w:pPr>
              <w:pStyle w:val="Reference"/>
              <w:jc w:val="left"/>
            </w:pPr>
          </w:p>
          <w:p w:rsidR="00C21DCF" w:rsidRDefault="00C21DCF" w:rsidP="00C21DCF">
            <w:pPr>
              <w:pStyle w:val="Reference"/>
              <w:jc w:val="left"/>
            </w:pPr>
          </w:p>
          <w:p w:rsidR="00C21DCF" w:rsidRDefault="00C21DCF" w:rsidP="00C21DCF">
            <w:pPr>
              <w:pStyle w:val="Reference"/>
              <w:jc w:val="left"/>
            </w:pPr>
          </w:p>
          <w:p w:rsidR="00C21DCF" w:rsidRDefault="00C21DCF" w:rsidP="00C21DCF">
            <w:pPr>
              <w:pStyle w:val="Reference"/>
              <w:jc w:val="left"/>
            </w:pPr>
          </w:p>
          <w:p w:rsidR="00C21DCF" w:rsidRDefault="00C21DCF" w:rsidP="00C21DCF">
            <w:pPr>
              <w:pStyle w:val="Reference"/>
              <w:jc w:val="left"/>
            </w:pPr>
          </w:p>
          <w:p w:rsidR="00C21DCF" w:rsidRDefault="00C21DCF" w:rsidP="008E16A8">
            <w:pPr>
              <w:pStyle w:val="Reference"/>
              <w:jc w:val="center"/>
            </w:pPr>
          </w:p>
        </w:tc>
        <w:tc>
          <w:tcPr>
            <w:tcW w:w="1080" w:type="dxa"/>
          </w:tcPr>
          <w:p w:rsidR="008F5756" w:rsidRDefault="008F5756" w:rsidP="00092DBD">
            <w:pPr>
              <w:tabs>
                <w:tab w:val="right" w:pos="1060"/>
                <w:tab w:val="right" w:pos="10020"/>
                <w:tab w:val="decimal" w:pos="10800"/>
              </w:tabs>
              <w:rPr>
                <w:color w:val="0000FF"/>
              </w:rPr>
            </w:pPr>
          </w:p>
        </w:tc>
      </w:tr>
    </w:tbl>
    <w:p w:rsidR="008F5756" w:rsidRPr="000E6BD7" w:rsidRDefault="008F5756" w:rsidP="008F45B4">
      <w:pPr>
        <w:tabs>
          <w:tab w:val="right" w:pos="9720"/>
        </w:tabs>
        <w:ind w:right="1080"/>
        <w:rPr>
          <w:b/>
          <w:smallCaps/>
          <w:color w:val="000000"/>
        </w:rPr>
      </w:pPr>
    </w:p>
    <w:p w:rsidR="002E49B0" w:rsidRDefault="00767AAE" w:rsidP="003B246C">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sidR="002E49B0">
        <w:rPr>
          <w:color w:val="0000FF"/>
        </w:rPr>
        <w:tab/>
      </w:r>
      <w:r w:rsidR="002E49B0">
        <w:rPr>
          <w:color w:val="0000FF"/>
        </w:rPr>
        <w:tab/>
      </w:r>
      <w:r>
        <w:rPr>
          <w:color w:val="0000FF"/>
        </w:rPr>
        <w:t xml:space="preserve">EFFECTIVE:  </w:t>
      </w:r>
      <w:r w:rsidR="003F2F2C">
        <w:rPr>
          <w:color w:val="0000FF"/>
        </w:rPr>
        <w:t>October</w:t>
      </w:r>
      <w:r w:rsidR="00565A38">
        <w:rPr>
          <w:color w:val="0000FF"/>
        </w:rPr>
        <w:t xml:space="preserve"> 1, 2015</w:t>
      </w:r>
    </w:p>
    <w:p w:rsidR="002E49B0" w:rsidRDefault="006214FE" w:rsidP="003B246C">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r>
      <w:r w:rsidR="00CA3C52">
        <w:t>Director, Tariffs</w:t>
      </w:r>
    </w:p>
    <w:p w:rsidR="006214FE" w:rsidRDefault="00671715" w:rsidP="003B246C">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6214FE">
        <w:tab/>
        <w:t>183 Inverness Drive West</w:t>
      </w:r>
    </w:p>
    <w:p w:rsidR="006214FE" w:rsidRDefault="00F93356" w:rsidP="003B246C">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3B246C">
        <w:tab/>
      </w:r>
      <w:r w:rsidR="006214FE">
        <w:tab/>
      </w:r>
      <w:smartTag w:uri="urn:schemas-microsoft-com:office:smarttags" w:element="place">
        <w:smartTag w:uri="urn:schemas-microsoft-com:office:smarttags" w:element="City">
          <w:r w:rsidR="006214FE">
            <w:t>Englewood</w:t>
          </w:r>
        </w:smartTag>
        <w:r w:rsidR="006214FE">
          <w:t xml:space="preserve">, </w:t>
        </w:r>
        <w:smartTag w:uri="urn:schemas-microsoft-com:office:smarttags" w:element="State">
          <w:r w:rsidR="006214FE">
            <w:t>CO</w:t>
          </w:r>
        </w:smartTag>
        <w:r w:rsidR="006214FE">
          <w:t xml:space="preserve">   </w:t>
        </w:r>
        <w:smartTag w:uri="urn:schemas-microsoft-com:office:smarttags" w:element="PostalCode">
          <w:r w:rsidR="006214FE">
            <w:t>80112</w:t>
          </w:r>
        </w:smartTag>
      </w:smartTag>
    </w:p>
    <w:p w:rsidR="008F5756" w:rsidRPr="008F5756" w:rsidRDefault="008F5756" w:rsidP="008F5756"/>
    <w:p w:rsidR="006F7402" w:rsidRPr="002F188D" w:rsidRDefault="008F45B4" w:rsidP="006F740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Pr>
          <w:b/>
          <w:smallCaps/>
        </w:rPr>
        <w:br w:type="page"/>
      </w:r>
      <w:r w:rsidR="006F7402" w:rsidRPr="00F663EC">
        <w:rPr>
          <w:rFonts w:ascii="Times New Roman" w:hAnsi="Times New Roman"/>
          <w:b/>
          <w:bCs/>
          <w:smallCaps/>
          <w:color w:val="FF0000"/>
          <w:sz w:val="24"/>
        </w:rPr>
        <w:lastRenderedPageBreak/>
        <w:t xml:space="preserve">Comcast Phone of </w:t>
      </w:r>
      <w:r w:rsidR="006F7402">
        <w:rPr>
          <w:rFonts w:ascii="Times New Roman" w:hAnsi="Times New Roman"/>
          <w:b/>
          <w:bCs/>
          <w:smallCaps/>
          <w:color w:val="FF0000"/>
          <w:sz w:val="24"/>
        </w:rPr>
        <w:t>Northern Maryland</w:t>
      </w:r>
      <w:r w:rsidR="006F7402" w:rsidRPr="00F663EC">
        <w:rPr>
          <w:rFonts w:ascii="Times New Roman" w:hAnsi="Times New Roman"/>
          <w:b/>
          <w:bCs/>
          <w:smallCaps/>
          <w:color w:val="FF0000"/>
          <w:sz w:val="24"/>
        </w:rPr>
        <w:t xml:space="preserve">, </w:t>
      </w:r>
      <w:r w:rsidR="008B53D6">
        <w:rPr>
          <w:rFonts w:ascii="Times New Roman" w:hAnsi="Times New Roman"/>
          <w:b/>
          <w:bCs/>
          <w:smallCaps/>
          <w:color w:val="FF0000"/>
          <w:sz w:val="24"/>
        </w:rPr>
        <w:t>I</w:t>
      </w:r>
      <w:r w:rsidR="00E73B8F">
        <w:rPr>
          <w:rFonts w:ascii="Times New Roman" w:hAnsi="Times New Roman"/>
          <w:b/>
          <w:bCs/>
          <w:smallCaps/>
          <w:color w:val="FF0000"/>
          <w:sz w:val="24"/>
        </w:rPr>
        <w:t>nc</w:t>
      </w:r>
      <w:r w:rsidR="008B53D6">
        <w:rPr>
          <w:rFonts w:ascii="Times New Roman" w:hAnsi="Times New Roman"/>
          <w:b/>
          <w:bCs/>
          <w:smallCaps/>
          <w:color w:val="FF0000"/>
          <w:sz w:val="24"/>
        </w:rPr>
        <w:t>.</w:t>
      </w:r>
      <w:r w:rsidR="006F7402">
        <w:rPr>
          <w:rFonts w:ascii="Times New Roman" w:hAnsi="Times New Roman"/>
          <w:b/>
          <w:bCs/>
          <w:smallCaps/>
          <w:color w:val="FF0000"/>
          <w:sz w:val="24"/>
        </w:rPr>
        <w:tab/>
      </w:r>
    </w:p>
    <w:p w:rsidR="006F7402" w:rsidRPr="00686D85" w:rsidRDefault="006F7402" w:rsidP="006F740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sidR="00664695">
        <w:rPr>
          <w:b/>
          <w:bCs/>
          <w:smallCaps/>
          <w:color w:val="0000FF"/>
        </w:rPr>
        <w:t>Service Guide</w:t>
      </w:r>
      <w:r>
        <w:rPr>
          <w:b/>
          <w:bCs/>
          <w:smallCaps/>
          <w:color w:val="0000FF"/>
        </w:rPr>
        <w:t xml:space="preserve"> Format</w:t>
      </w:r>
    </w:p>
    <w:p w:rsidR="006F7402" w:rsidRPr="00686D85" w:rsidRDefault="006F7402" w:rsidP="006F740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 xml:space="preserve">LOCAL EXCHANGE </w:t>
      </w:r>
      <w:r w:rsidR="00664695">
        <w:rPr>
          <w:b/>
          <w:bCs/>
          <w:smallCaps/>
          <w:color w:val="FF0000"/>
          <w:sz w:val="28"/>
          <w:szCs w:val="28"/>
        </w:rPr>
        <w:t>SERVICE GUIDE</w:t>
      </w:r>
      <w:r w:rsidRPr="00F663EC">
        <w:rPr>
          <w:b/>
          <w:bCs/>
          <w:smallCaps/>
          <w:color w:val="FF0000"/>
          <w:sz w:val="28"/>
          <w:szCs w:val="28"/>
        </w:rPr>
        <w:tab/>
      </w:r>
    </w:p>
    <w:p w:rsidR="006F7402" w:rsidRPr="000E6BD7" w:rsidRDefault="006F7402" w:rsidP="006F740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sidR="008A3A5A">
        <w:rPr>
          <w:color w:val="0000FF"/>
        </w:rPr>
        <w:t>1</w:t>
      </w:r>
    </w:p>
    <w:p w:rsidR="006F7402" w:rsidRDefault="006F7402" w:rsidP="006F7402">
      <w:pPr>
        <w:tabs>
          <w:tab w:val="clear" w:pos="4320"/>
          <w:tab w:val="clear" w:pos="8640"/>
          <w:tab w:val="center" w:pos="-810"/>
          <w:tab w:val="right" w:pos="9000"/>
          <w:tab w:val="right" w:pos="9360"/>
        </w:tabs>
        <w:ind w:right="720"/>
        <w:rPr>
          <w:color w:val="000000"/>
        </w:rPr>
      </w:pPr>
      <w:r>
        <w:rPr>
          <w:color w:val="0000FF"/>
          <w:u w:val="thick"/>
        </w:rPr>
        <w:tab/>
      </w:r>
    </w:p>
    <w:p w:rsidR="006F7402" w:rsidRDefault="006F7402" w:rsidP="006F7402">
      <w:pPr>
        <w:tabs>
          <w:tab w:val="right" w:pos="9360"/>
        </w:tabs>
        <w:ind w:right="1060"/>
        <w:rPr>
          <w:color w:val="000000"/>
        </w:rPr>
      </w:pPr>
    </w:p>
    <w:tbl>
      <w:tblPr>
        <w:tblW w:w="9960" w:type="dxa"/>
        <w:tblLayout w:type="fixed"/>
        <w:tblCellMar>
          <w:left w:w="72" w:type="dxa"/>
          <w:right w:w="72" w:type="dxa"/>
        </w:tblCellMar>
        <w:tblLook w:val="0000" w:firstRow="0" w:lastRow="0" w:firstColumn="0" w:lastColumn="0" w:noHBand="0" w:noVBand="0"/>
      </w:tblPr>
      <w:tblGrid>
        <w:gridCol w:w="8712"/>
        <w:gridCol w:w="1248"/>
      </w:tblGrid>
      <w:tr w:rsidR="006F7402" w:rsidRPr="00E55B2B" w:rsidTr="006F7402">
        <w:trPr>
          <w:cantSplit/>
        </w:trPr>
        <w:tc>
          <w:tcPr>
            <w:tcW w:w="8712" w:type="dxa"/>
          </w:tcPr>
          <w:p w:rsidR="006F7402" w:rsidRPr="00107134" w:rsidRDefault="00664695" w:rsidP="006F7402">
            <w:pPr>
              <w:pStyle w:val="L1Heading"/>
              <w:jc w:val="center"/>
              <w:rPr>
                <w:color w:val="000000"/>
              </w:rPr>
            </w:pPr>
            <w:r>
              <w:rPr>
                <w:color w:val="000000"/>
              </w:rPr>
              <w:t>Service Guide</w:t>
            </w:r>
            <w:r w:rsidR="00107134" w:rsidRPr="00107134">
              <w:rPr>
                <w:color w:val="000000"/>
              </w:rPr>
              <w:t xml:space="preserve"> Format</w:t>
            </w:r>
            <w:r w:rsidR="00E55B2B" w:rsidRPr="00107134">
              <w:rPr>
                <w:color w:val="000000"/>
              </w:rPr>
              <w:t xml:space="preserve"> </w:t>
            </w:r>
          </w:p>
          <w:p w:rsidR="006F7402" w:rsidRPr="00107134" w:rsidRDefault="006F7402" w:rsidP="006F7402">
            <w:pPr>
              <w:jc w:val="both"/>
              <w:rPr>
                <w:rFonts w:ascii="Arial" w:hAnsi="Arial"/>
                <w:color w:val="000000"/>
              </w:rPr>
            </w:pPr>
          </w:p>
          <w:p w:rsidR="006F7402" w:rsidRPr="00107134" w:rsidRDefault="006F7402" w:rsidP="006F7402">
            <w:pPr>
              <w:pStyle w:val="L2Heading"/>
              <w:rPr>
                <w:color w:val="000000"/>
              </w:rPr>
            </w:pPr>
            <w:r w:rsidRPr="00107134">
              <w:rPr>
                <w:color w:val="000000"/>
              </w:rPr>
              <w:t xml:space="preserve">A. </w:t>
            </w:r>
            <w:r w:rsidRPr="00107134">
              <w:rPr>
                <w:color w:val="000000"/>
              </w:rPr>
              <w:tab/>
              <w:t>Page Numbering</w:t>
            </w:r>
          </w:p>
          <w:p w:rsidR="006F7402" w:rsidRPr="00107134" w:rsidRDefault="006F7402" w:rsidP="006F7402">
            <w:pPr>
              <w:pStyle w:val="L2Text"/>
              <w:rPr>
                <w:color w:val="000000"/>
              </w:rPr>
            </w:pPr>
            <w:r w:rsidRPr="00107134">
              <w:rPr>
                <w:color w:val="000000"/>
              </w:rPr>
              <w:t xml:space="preserve">Page numbers appear in the upper right corner of the page.  Pages are numbered sequentially.  However, new pages are occasionally added to the </w:t>
            </w:r>
            <w:r w:rsidR="00664695">
              <w:rPr>
                <w:color w:val="000000"/>
              </w:rPr>
              <w:t>Service Guide</w:t>
            </w:r>
            <w:r w:rsidRPr="00107134">
              <w:rPr>
                <w:color w:val="000000"/>
              </w:rPr>
              <w:t>.  When a new page is added between pages already in effect, a decimal is added.  For example, a new page added between Page 14 and 15 would be 14.1.</w:t>
            </w:r>
          </w:p>
          <w:p w:rsidR="006F7402" w:rsidRPr="00107134" w:rsidRDefault="006F7402" w:rsidP="006F7402">
            <w:pPr>
              <w:pStyle w:val="L2Text"/>
              <w:rPr>
                <w:color w:val="000000"/>
              </w:rPr>
            </w:pPr>
          </w:p>
          <w:p w:rsidR="006F7402" w:rsidRPr="00107134" w:rsidRDefault="006F7402" w:rsidP="006F7402">
            <w:pPr>
              <w:pStyle w:val="L2Heading"/>
              <w:rPr>
                <w:color w:val="000000"/>
              </w:rPr>
            </w:pPr>
            <w:r w:rsidRPr="00107134">
              <w:rPr>
                <w:color w:val="000000"/>
              </w:rPr>
              <w:t>B.</w:t>
            </w:r>
            <w:r w:rsidRPr="00107134">
              <w:rPr>
                <w:color w:val="000000"/>
              </w:rPr>
              <w:tab/>
              <w:t>Page Revision Numbers</w:t>
            </w:r>
          </w:p>
          <w:p w:rsidR="006F7402" w:rsidRPr="00107134" w:rsidRDefault="006F7402" w:rsidP="006F7402">
            <w:pPr>
              <w:pStyle w:val="L2Text"/>
              <w:rPr>
                <w:color w:val="000000"/>
              </w:rPr>
            </w:pPr>
            <w:r w:rsidRPr="00107134">
              <w:rPr>
                <w:color w:val="000000"/>
              </w:rPr>
              <w:t>Revision numbers also appear in the upper right corner of each page.  These numbers are used to determine the most current page version on file with the Commission.  For example, the 4</w:t>
            </w:r>
            <w:r w:rsidRPr="00107134">
              <w:rPr>
                <w:color w:val="000000"/>
                <w:vertAlign w:val="superscript"/>
              </w:rPr>
              <w:t>th</w:t>
            </w:r>
            <w:r w:rsidRPr="00107134">
              <w:rPr>
                <w:color w:val="000000"/>
              </w:rPr>
              <w:t xml:space="preserve"> revised Page 14 cancels the 3</w:t>
            </w:r>
            <w:r w:rsidRPr="00107134">
              <w:rPr>
                <w:color w:val="000000"/>
                <w:vertAlign w:val="superscript"/>
              </w:rPr>
              <w:t>rd</w:t>
            </w:r>
            <w:r w:rsidRPr="00107134">
              <w:rPr>
                <w:color w:val="000000"/>
              </w:rPr>
              <w:t xml:space="preserve"> revised Page 14.</w:t>
            </w:r>
          </w:p>
          <w:p w:rsidR="006F7402" w:rsidRPr="00107134" w:rsidRDefault="006F7402" w:rsidP="006F7402">
            <w:pPr>
              <w:pStyle w:val="L2Text"/>
              <w:rPr>
                <w:color w:val="000000"/>
              </w:rPr>
            </w:pPr>
          </w:p>
          <w:p w:rsidR="006F7402" w:rsidRPr="00107134" w:rsidRDefault="006F7402" w:rsidP="006F7402">
            <w:pPr>
              <w:pStyle w:val="L2Heading"/>
              <w:rPr>
                <w:color w:val="000000"/>
              </w:rPr>
            </w:pPr>
            <w:r w:rsidRPr="00107134">
              <w:rPr>
                <w:color w:val="000000"/>
              </w:rPr>
              <w:t>C.</w:t>
            </w:r>
            <w:r w:rsidRPr="00107134">
              <w:rPr>
                <w:color w:val="000000"/>
              </w:rPr>
              <w:tab/>
              <w:t>Paragraph Numbering Sequence</w:t>
            </w:r>
          </w:p>
          <w:p w:rsidR="006F7402" w:rsidRPr="00107134" w:rsidRDefault="006F7402" w:rsidP="006F7402">
            <w:pPr>
              <w:pStyle w:val="L2Text"/>
              <w:rPr>
                <w:color w:val="000000"/>
              </w:rPr>
            </w:pPr>
            <w:r w:rsidRPr="00107134">
              <w:rPr>
                <w:color w:val="000000"/>
              </w:rPr>
              <w:t>There are various levels of paragraph coding.  Each level of coding is subservient to its next higher level:</w:t>
            </w:r>
          </w:p>
          <w:p w:rsidR="006F7402" w:rsidRPr="00107134" w:rsidRDefault="006F7402" w:rsidP="006F7402">
            <w:pPr>
              <w:pStyle w:val="L2Text"/>
              <w:ind w:left="3330"/>
              <w:rPr>
                <w:color w:val="000000"/>
              </w:rPr>
            </w:pPr>
            <w:r w:rsidRPr="00107134">
              <w:rPr>
                <w:color w:val="000000"/>
              </w:rPr>
              <w:t>2.</w:t>
            </w:r>
          </w:p>
          <w:p w:rsidR="006F7402" w:rsidRPr="00107134" w:rsidRDefault="006F7402" w:rsidP="006F7402">
            <w:pPr>
              <w:pStyle w:val="L2Text"/>
              <w:ind w:left="3330"/>
              <w:rPr>
                <w:color w:val="000000"/>
              </w:rPr>
            </w:pPr>
            <w:r w:rsidRPr="00107134">
              <w:rPr>
                <w:color w:val="000000"/>
              </w:rPr>
              <w:t>2.1</w:t>
            </w:r>
          </w:p>
          <w:p w:rsidR="006F7402" w:rsidRPr="00107134" w:rsidRDefault="006F7402" w:rsidP="006F7402">
            <w:pPr>
              <w:pStyle w:val="L2Text"/>
              <w:ind w:left="3330"/>
              <w:rPr>
                <w:color w:val="000000"/>
              </w:rPr>
            </w:pPr>
            <w:r w:rsidRPr="00107134">
              <w:rPr>
                <w:color w:val="000000"/>
              </w:rPr>
              <w:t>2.1.1</w:t>
            </w:r>
          </w:p>
          <w:p w:rsidR="006F7402" w:rsidRPr="00107134" w:rsidRDefault="006F7402" w:rsidP="006F7402">
            <w:pPr>
              <w:pStyle w:val="L2Text"/>
              <w:ind w:left="3330"/>
              <w:rPr>
                <w:color w:val="000000"/>
              </w:rPr>
            </w:pPr>
            <w:r w:rsidRPr="00107134">
              <w:rPr>
                <w:color w:val="000000"/>
              </w:rPr>
              <w:t>2.1.1.A</w:t>
            </w:r>
          </w:p>
          <w:p w:rsidR="00E55B2B" w:rsidRPr="00107134" w:rsidRDefault="00E55B2B" w:rsidP="006F7402">
            <w:pPr>
              <w:pStyle w:val="L2Text"/>
              <w:ind w:left="3330"/>
              <w:rPr>
                <w:color w:val="000000"/>
              </w:rPr>
            </w:pPr>
            <w:r w:rsidRPr="00107134">
              <w:rPr>
                <w:color w:val="000000"/>
              </w:rPr>
              <w:t>2.1.1.A.1</w:t>
            </w:r>
          </w:p>
          <w:p w:rsidR="006F7402" w:rsidRPr="00107134" w:rsidRDefault="006F7402" w:rsidP="006F7402">
            <w:pPr>
              <w:rPr>
                <w:rFonts w:ascii="Arial" w:hAnsi="Arial"/>
                <w:color w:val="000000"/>
              </w:rPr>
            </w:pPr>
          </w:p>
          <w:p w:rsidR="006F7402" w:rsidRPr="00E55B2B" w:rsidRDefault="006F7402" w:rsidP="006F7402">
            <w:pPr>
              <w:pStyle w:val="Reference"/>
              <w:ind w:left="0" w:right="1060" w:firstLine="0"/>
              <w:rPr>
                <w:color w:val="FF0000"/>
              </w:rPr>
            </w:pPr>
            <w:r w:rsidRPr="00E55B2B">
              <w:rPr>
                <w:rFonts w:ascii="Arial" w:hAnsi="Arial"/>
                <w:color w:val="FF0000"/>
              </w:rPr>
              <w:br w:type="page"/>
            </w:r>
          </w:p>
        </w:tc>
        <w:tc>
          <w:tcPr>
            <w:tcW w:w="1248" w:type="dxa"/>
          </w:tcPr>
          <w:p w:rsidR="006F7402" w:rsidRPr="00E55B2B" w:rsidRDefault="006F7402" w:rsidP="0065645D">
            <w:pPr>
              <w:tabs>
                <w:tab w:val="right" w:pos="920"/>
                <w:tab w:val="right" w:pos="10020"/>
                <w:tab w:val="decimal" w:pos="10800"/>
              </w:tabs>
              <w:ind w:right="1060"/>
              <w:rPr>
                <w:color w:val="FF0000"/>
              </w:rPr>
            </w:pPr>
          </w:p>
        </w:tc>
      </w:tr>
    </w:tbl>
    <w:p w:rsidR="006F7402" w:rsidRPr="00107134" w:rsidRDefault="006F7402" w:rsidP="006F7402">
      <w:pPr>
        <w:rPr>
          <w:color w:val="000000"/>
        </w:rPr>
      </w:pPr>
    </w:p>
    <w:p w:rsidR="006F7402" w:rsidRDefault="00767AAE" w:rsidP="003B246C">
      <w:pPr>
        <w:pStyle w:val="VariableFooter"/>
        <w:framePr w:hSpace="288" w:vSpace="0" w:wrap="notBeside" w:vAnchor="page" w:hAnchor="page" w:x="1614" w:y="14401" w:anchorLock="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sidR="006F7402">
        <w:rPr>
          <w:color w:val="0000FF"/>
        </w:rPr>
        <w:tab/>
      </w:r>
      <w:r w:rsidR="006F7402">
        <w:rPr>
          <w:color w:val="0000FF"/>
        </w:rPr>
        <w:tab/>
      </w:r>
      <w:r>
        <w:rPr>
          <w:color w:val="0000FF"/>
        </w:rPr>
        <w:t xml:space="preserve">EFFECTIVE:  </w:t>
      </w:r>
      <w:r w:rsidR="003F2F2C">
        <w:rPr>
          <w:color w:val="0000FF"/>
        </w:rPr>
        <w:t>October</w:t>
      </w:r>
      <w:r w:rsidR="00565A38">
        <w:rPr>
          <w:color w:val="0000FF"/>
        </w:rPr>
        <w:t xml:space="preserve"> 1, 2015</w:t>
      </w:r>
    </w:p>
    <w:p w:rsidR="006F7402" w:rsidRDefault="006F7402" w:rsidP="003B246C">
      <w:pPr>
        <w:pStyle w:val="VariableFooter"/>
        <w:framePr w:hSpace="288" w:vSpace="0" w:wrap="notBeside" w:vAnchor="page" w:hAnchor="page" w:x="1614" w:y="14401" w:anchorLock="1"/>
        <w:tabs>
          <w:tab w:val="clear" w:pos="720"/>
          <w:tab w:val="clear" w:pos="4440"/>
          <w:tab w:val="clear" w:pos="8880"/>
          <w:tab w:val="left" w:pos="-450"/>
        </w:tabs>
        <w:spacing w:line="200" w:lineRule="exact"/>
      </w:pPr>
      <w:r>
        <w:t>By:</w:t>
      </w:r>
      <w:r>
        <w:tab/>
      </w:r>
      <w:r>
        <w:tab/>
      </w:r>
      <w:r w:rsidR="00CA3C52">
        <w:t>Director, Tariffs</w:t>
      </w:r>
    </w:p>
    <w:p w:rsidR="006F7402" w:rsidRDefault="00565A38" w:rsidP="003B246C">
      <w:pPr>
        <w:pStyle w:val="VariableFooter"/>
        <w:framePr w:hSpace="288" w:vSpace="0" w:wrap="notBeside" w:vAnchor="page" w:hAnchor="page" w:x="1614" w:y="14401" w:anchorLock="1"/>
        <w:tabs>
          <w:tab w:val="clear" w:pos="720"/>
          <w:tab w:val="clear" w:pos="4440"/>
          <w:tab w:val="clear" w:pos="8880"/>
          <w:tab w:val="left" w:pos="-450"/>
        </w:tabs>
        <w:spacing w:line="200" w:lineRule="exact"/>
      </w:pPr>
      <w:r>
        <w:tab/>
      </w:r>
      <w:r w:rsidR="006F7402">
        <w:tab/>
        <w:t>183 Inverness Drive West</w:t>
      </w:r>
    </w:p>
    <w:p w:rsidR="006F7402" w:rsidRPr="00E84732" w:rsidRDefault="00F93356" w:rsidP="003B246C">
      <w:pPr>
        <w:pStyle w:val="VariableFooter"/>
        <w:framePr w:hSpace="288" w:vSpace="0" w:wrap="notBeside" w:vAnchor="page" w:hAnchor="page" w:x="1614" w:y="14401" w:anchorLock="1"/>
        <w:tabs>
          <w:tab w:val="clear" w:pos="720"/>
          <w:tab w:val="clear" w:pos="4440"/>
          <w:tab w:val="clear" w:pos="8880"/>
          <w:tab w:val="left" w:pos="-450"/>
        </w:tabs>
        <w:spacing w:line="200" w:lineRule="exact"/>
      </w:pPr>
      <w:r>
        <w:t>nMD15-003</w:t>
      </w:r>
      <w:r w:rsidR="003B246C">
        <w:tab/>
      </w:r>
      <w:r w:rsidR="006F7402">
        <w:tab/>
      </w:r>
      <w:smartTag w:uri="urn:schemas-microsoft-com:office:smarttags" w:element="place">
        <w:smartTag w:uri="urn:schemas-microsoft-com:office:smarttags" w:element="City">
          <w:r w:rsidR="006F7402">
            <w:t>Englewood</w:t>
          </w:r>
        </w:smartTag>
        <w:r w:rsidR="006F7402">
          <w:t xml:space="preserve">, </w:t>
        </w:r>
        <w:smartTag w:uri="urn:schemas-microsoft-com:office:smarttags" w:element="State">
          <w:r w:rsidR="006F7402">
            <w:t>CO</w:t>
          </w:r>
        </w:smartTag>
        <w:r w:rsidR="006F7402">
          <w:t xml:space="preserve">   </w:t>
        </w:r>
        <w:smartTag w:uri="urn:schemas-microsoft-com:office:smarttags" w:element="PostalCode">
          <w:r w:rsidR="006F7402">
            <w:t>80112</w:t>
          </w:r>
        </w:smartTag>
      </w:smartTag>
    </w:p>
    <w:p w:rsidR="002F188D" w:rsidRPr="002F188D" w:rsidRDefault="006F7402" w:rsidP="00A269CE">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Pr>
          <w:b/>
          <w:smallCaps/>
        </w:rPr>
        <w:br w:type="page"/>
      </w:r>
      <w:r w:rsidR="00BB3DBE" w:rsidRPr="00F663EC">
        <w:rPr>
          <w:rFonts w:ascii="Times New Roman" w:hAnsi="Times New Roman"/>
          <w:b/>
          <w:bCs/>
          <w:smallCaps/>
          <w:color w:val="FF0000"/>
          <w:sz w:val="24"/>
        </w:rPr>
        <w:lastRenderedPageBreak/>
        <w:t xml:space="preserve">Comcast Phone of </w:t>
      </w:r>
      <w:r w:rsidR="00BB3DBE">
        <w:rPr>
          <w:rFonts w:ascii="Times New Roman" w:hAnsi="Times New Roman"/>
          <w:b/>
          <w:bCs/>
          <w:smallCaps/>
          <w:color w:val="FF0000"/>
          <w:sz w:val="24"/>
        </w:rPr>
        <w:t>Northern Maryland</w:t>
      </w:r>
      <w:r w:rsidR="00BB3DBE" w:rsidRPr="00F663EC">
        <w:rPr>
          <w:rFonts w:ascii="Times New Roman" w:hAnsi="Times New Roman"/>
          <w:b/>
          <w:bCs/>
          <w:smallCaps/>
          <w:color w:val="FF0000"/>
          <w:sz w:val="24"/>
        </w:rPr>
        <w:t xml:space="preserve">, </w:t>
      </w:r>
      <w:r w:rsidR="008B53D6">
        <w:rPr>
          <w:rFonts w:ascii="Times New Roman" w:hAnsi="Times New Roman"/>
          <w:b/>
          <w:bCs/>
          <w:smallCaps/>
          <w:color w:val="FF0000"/>
          <w:sz w:val="24"/>
        </w:rPr>
        <w:t>I</w:t>
      </w:r>
      <w:r w:rsidR="00E73B8F">
        <w:rPr>
          <w:rFonts w:ascii="Times New Roman" w:hAnsi="Times New Roman"/>
          <w:b/>
          <w:bCs/>
          <w:smallCaps/>
          <w:color w:val="FF0000"/>
          <w:sz w:val="24"/>
        </w:rPr>
        <w:t>nc</w:t>
      </w:r>
      <w:r w:rsidR="008B53D6">
        <w:rPr>
          <w:rFonts w:ascii="Times New Roman" w:hAnsi="Times New Roman"/>
          <w:b/>
          <w:bCs/>
          <w:smallCaps/>
          <w:color w:val="FF0000"/>
          <w:sz w:val="24"/>
        </w:rPr>
        <w:t>.</w:t>
      </w:r>
      <w:r w:rsidR="00BB3DBE">
        <w:rPr>
          <w:rFonts w:ascii="Times New Roman" w:hAnsi="Times New Roman"/>
          <w:b/>
          <w:bCs/>
          <w:smallCaps/>
          <w:color w:val="FF0000"/>
          <w:sz w:val="24"/>
        </w:rPr>
        <w:tab/>
      </w:r>
    </w:p>
    <w:p w:rsidR="00BA102B" w:rsidRPr="00686D85" w:rsidRDefault="00BA102B" w:rsidP="00BA102B">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sidRPr="00686D85">
        <w:rPr>
          <w:b/>
          <w:bCs/>
          <w:smallCaps/>
          <w:color w:val="0000FF"/>
        </w:rPr>
        <w:t>T</w:t>
      </w:r>
      <w:r>
        <w:rPr>
          <w:b/>
          <w:bCs/>
          <w:smallCaps/>
          <w:color w:val="0000FF"/>
        </w:rPr>
        <w:t>able of Contents</w:t>
      </w:r>
    </w:p>
    <w:p w:rsidR="00BA102B" w:rsidRPr="00686D85" w:rsidRDefault="00BA102B" w:rsidP="00BA102B">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 xml:space="preserve">LOCAL EXCHANGE </w:t>
      </w:r>
      <w:r w:rsidR="00664695">
        <w:rPr>
          <w:b/>
          <w:bCs/>
          <w:smallCaps/>
          <w:color w:val="FF0000"/>
          <w:sz w:val="28"/>
          <w:szCs w:val="28"/>
        </w:rPr>
        <w:t>SERVICE GUIDE</w:t>
      </w:r>
      <w:r w:rsidRPr="00F663EC">
        <w:rPr>
          <w:b/>
          <w:bCs/>
          <w:smallCaps/>
          <w:color w:val="FF0000"/>
          <w:sz w:val="28"/>
          <w:szCs w:val="28"/>
        </w:rPr>
        <w:tab/>
      </w:r>
    </w:p>
    <w:p w:rsidR="00BA102B" w:rsidRPr="000E6BD7" w:rsidRDefault="00BA102B" w:rsidP="00BA102B">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1</w:t>
      </w:r>
    </w:p>
    <w:p w:rsidR="00BA102B" w:rsidRPr="000E6BD7" w:rsidRDefault="00BA102B" w:rsidP="00BA102B">
      <w:pPr>
        <w:tabs>
          <w:tab w:val="clear" w:pos="4320"/>
          <w:tab w:val="clear" w:pos="8640"/>
          <w:tab w:val="center" w:pos="-900"/>
          <w:tab w:val="right" w:pos="9000"/>
        </w:tabs>
        <w:rPr>
          <w:color w:val="0000FF"/>
          <w:u w:val="thick"/>
        </w:rPr>
      </w:pPr>
      <w:r>
        <w:rPr>
          <w:color w:val="0000FF"/>
          <w:u w:val="thick"/>
        </w:rPr>
        <w:tab/>
      </w:r>
    </w:p>
    <w:p w:rsidR="008F5756" w:rsidRDefault="008F5756" w:rsidP="008F5756">
      <w:pPr>
        <w:tabs>
          <w:tab w:val="right" w:pos="9720"/>
        </w:tabs>
        <w:ind w:right="1080"/>
      </w:pPr>
    </w:p>
    <w:p w:rsidR="00BA102B" w:rsidRDefault="00BA102B" w:rsidP="008F5756">
      <w:pPr>
        <w:tabs>
          <w:tab w:val="right" w:pos="9720"/>
        </w:tabs>
        <w:ind w:right="1080"/>
      </w:pPr>
    </w:p>
    <w:tbl>
      <w:tblPr>
        <w:tblW w:w="0" w:type="auto"/>
        <w:tblInd w:w="10" w:type="dxa"/>
        <w:tblLayout w:type="fixed"/>
        <w:tblCellMar>
          <w:left w:w="10" w:type="dxa"/>
          <w:right w:w="10" w:type="dxa"/>
        </w:tblCellMar>
        <w:tblLook w:val="0000" w:firstRow="0" w:lastRow="0" w:firstColumn="0" w:lastColumn="0" w:noHBand="0" w:noVBand="0"/>
      </w:tblPr>
      <w:tblGrid>
        <w:gridCol w:w="8630"/>
        <w:gridCol w:w="1080"/>
      </w:tblGrid>
      <w:tr w:rsidR="008F5756" w:rsidTr="001B0355">
        <w:trPr>
          <w:cantSplit/>
        </w:trPr>
        <w:tc>
          <w:tcPr>
            <w:tcW w:w="8630" w:type="dxa"/>
          </w:tcPr>
          <w:p w:rsidR="001B0355" w:rsidRDefault="001B0355" w:rsidP="001B0355">
            <w:pPr>
              <w:pStyle w:val="L1Heading"/>
              <w:jc w:val="center"/>
            </w:pPr>
            <w:r>
              <w:t>Table of Contents</w:t>
            </w:r>
          </w:p>
          <w:p w:rsidR="001B0355" w:rsidRDefault="001B0355" w:rsidP="001B0355">
            <w:pPr>
              <w:tabs>
                <w:tab w:val="left" w:pos="8160"/>
              </w:tabs>
              <w:jc w:val="right"/>
              <w:rPr>
                <w:u w:val="single"/>
              </w:rPr>
            </w:pPr>
            <w:r>
              <w:rPr>
                <w:b/>
                <w:smallCaps/>
                <w:u w:val="single"/>
              </w:rPr>
              <w:t>Page No</w:t>
            </w:r>
            <w:r>
              <w:rPr>
                <w:u w:val="single"/>
              </w:rPr>
              <w:t>.</w:t>
            </w:r>
          </w:p>
          <w:p w:rsidR="008F5756" w:rsidRDefault="008F5756" w:rsidP="001B0355">
            <w:pPr>
              <w:tabs>
                <w:tab w:val="clear" w:pos="4320"/>
                <w:tab w:val="left" w:pos="1800"/>
                <w:tab w:val="right" w:leader="dot" w:pos="7920"/>
                <w:tab w:val="right" w:pos="8280"/>
              </w:tabs>
              <w:ind w:left="720"/>
            </w:pPr>
          </w:p>
          <w:p w:rsidR="00CB4535" w:rsidRPr="001B0355" w:rsidRDefault="00CB4535" w:rsidP="001B0355">
            <w:pPr>
              <w:tabs>
                <w:tab w:val="clear" w:pos="4320"/>
                <w:tab w:val="left" w:pos="1800"/>
                <w:tab w:val="right" w:leader="dot" w:pos="7920"/>
                <w:tab w:val="right" w:pos="8280"/>
              </w:tabs>
              <w:ind w:left="720"/>
            </w:pPr>
          </w:p>
          <w:p w:rsidR="008F5756" w:rsidRDefault="00116D71" w:rsidP="00116D71">
            <w:pPr>
              <w:tabs>
                <w:tab w:val="clear" w:pos="4320"/>
                <w:tab w:val="left" w:pos="1800"/>
                <w:tab w:val="right" w:leader="dot" w:pos="7920"/>
                <w:tab w:val="right" w:pos="8280"/>
              </w:tabs>
              <w:ind w:left="720"/>
              <w:jc w:val="center"/>
            </w:pPr>
            <w:r>
              <w:rPr>
                <w:b/>
                <w:smallCaps/>
              </w:rPr>
              <w:t>Section 1.  Application of Service Guide</w:t>
            </w:r>
          </w:p>
          <w:p w:rsidR="008F5756" w:rsidRPr="001B0355" w:rsidRDefault="008F5756" w:rsidP="001B0355">
            <w:pPr>
              <w:tabs>
                <w:tab w:val="clear" w:pos="4320"/>
                <w:tab w:val="left" w:pos="1800"/>
                <w:tab w:val="right" w:leader="dot" w:pos="7920"/>
                <w:tab w:val="right" w:pos="8280"/>
              </w:tabs>
              <w:ind w:left="720"/>
            </w:pPr>
          </w:p>
          <w:p w:rsidR="008F5756" w:rsidRDefault="008F5756" w:rsidP="001B0355">
            <w:pPr>
              <w:tabs>
                <w:tab w:val="clear" w:pos="4320"/>
                <w:tab w:val="left" w:pos="1800"/>
                <w:tab w:val="right" w:leader="dot" w:pos="7920"/>
                <w:tab w:val="right" w:pos="8280"/>
              </w:tabs>
              <w:ind w:left="720"/>
            </w:pPr>
            <w:r>
              <w:t>1.1.</w:t>
            </w:r>
            <w:r>
              <w:tab/>
            </w:r>
            <w:r w:rsidRPr="001B0355">
              <w:t>General</w:t>
            </w:r>
            <w:r>
              <w:tab/>
            </w:r>
            <w:r>
              <w:tab/>
              <w:t xml:space="preserve"> 1</w:t>
            </w:r>
          </w:p>
          <w:p w:rsidR="008F5756" w:rsidRDefault="008F5756" w:rsidP="001B0355">
            <w:pPr>
              <w:tabs>
                <w:tab w:val="clear" w:pos="4320"/>
                <w:tab w:val="left" w:pos="1800"/>
                <w:tab w:val="right" w:leader="dot" w:pos="7920"/>
                <w:tab w:val="right" w:pos="8280"/>
              </w:tabs>
              <w:ind w:left="720"/>
            </w:pPr>
          </w:p>
          <w:p w:rsidR="008F5756" w:rsidRDefault="008F5756" w:rsidP="001B0355">
            <w:pPr>
              <w:tabs>
                <w:tab w:val="clear" w:pos="4320"/>
                <w:tab w:val="left" w:pos="1800"/>
                <w:tab w:val="right" w:leader="dot" w:pos="7920"/>
                <w:tab w:val="right" w:pos="8280"/>
              </w:tabs>
              <w:ind w:left="720"/>
            </w:pPr>
            <w:r>
              <w:t>1.2.</w:t>
            </w:r>
            <w:r>
              <w:tab/>
            </w:r>
            <w:r w:rsidR="00664695" w:rsidRPr="001B0355">
              <w:t>Service Guide</w:t>
            </w:r>
            <w:r w:rsidRPr="001B0355">
              <w:t xml:space="preserve"> Revision Symbols</w:t>
            </w:r>
            <w:r>
              <w:tab/>
            </w:r>
            <w:r>
              <w:tab/>
              <w:t xml:space="preserve"> 1</w:t>
            </w:r>
          </w:p>
          <w:p w:rsidR="008F5756" w:rsidRDefault="008F5756" w:rsidP="001B0355">
            <w:pPr>
              <w:tabs>
                <w:tab w:val="clear" w:pos="4320"/>
                <w:tab w:val="left" w:pos="1800"/>
                <w:tab w:val="right" w:leader="dot" w:pos="7920"/>
                <w:tab w:val="right" w:pos="8280"/>
              </w:tabs>
              <w:ind w:left="720"/>
            </w:pPr>
          </w:p>
          <w:p w:rsidR="008F5756" w:rsidRDefault="008F5756" w:rsidP="001B0355">
            <w:pPr>
              <w:tabs>
                <w:tab w:val="clear" w:pos="4320"/>
                <w:tab w:val="left" w:pos="1800"/>
                <w:tab w:val="right" w:leader="dot" w:pos="7920"/>
                <w:tab w:val="right" w:pos="8280"/>
              </w:tabs>
              <w:ind w:left="720"/>
            </w:pPr>
            <w:r>
              <w:t>1.3.</w:t>
            </w:r>
            <w:r>
              <w:tab/>
            </w:r>
            <w:r w:rsidR="00397873" w:rsidRPr="001B0355">
              <w:t xml:space="preserve">Application of </w:t>
            </w:r>
            <w:r w:rsidR="00664695" w:rsidRPr="001B0355">
              <w:t>Service Guide</w:t>
            </w:r>
            <w:r>
              <w:tab/>
            </w:r>
            <w:r>
              <w:tab/>
              <w:t xml:space="preserve"> 2</w:t>
            </w:r>
          </w:p>
          <w:p w:rsidR="008F5756" w:rsidRPr="001B0355" w:rsidRDefault="008F5756" w:rsidP="001B0355">
            <w:pPr>
              <w:tabs>
                <w:tab w:val="clear" w:pos="4320"/>
                <w:tab w:val="left" w:pos="1800"/>
                <w:tab w:val="right" w:leader="dot" w:pos="7920"/>
                <w:tab w:val="right" w:pos="8280"/>
              </w:tabs>
              <w:ind w:left="720"/>
            </w:pPr>
          </w:p>
          <w:p w:rsidR="00397873" w:rsidRDefault="00397873" w:rsidP="001B0355">
            <w:pPr>
              <w:tabs>
                <w:tab w:val="clear" w:pos="4320"/>
                <w:tab w:val="left" w:pos="1800"/>
                <w:tab w:val="right" w:leader="dot" w:pos="7920"/>
                <w:tab w:val="right" w:pos="8280"/>
              </w:tabs>
              <w:ind w:left="720"/>
            </w:pPr>
            <w:r>
              <w:t>1.4.</w:t>
            </w:r>
            <w:r>
              <w:tab/>
            </w:r>
            <w:r w:rsidRPr="001B0355">
              <w:t>Definitions</w:t>
            </w:r>
            <w:r>
              <w:tab/>
            </w:r>
            <w:r>
              <w:tab/>
              <w:t xml:space="preserve"> 3</w:t>
            </w:r>
          </w:p>
          <w:p w:rsidR="00397873" w:rsidRPr="001B0355" w:rsidRDefault="00397873" w:rsidP="001B0355">
            <w:pPr>
              <w:tabs>
                <w:tab w:val="clear" w:pos="4320"/>
                <w:tab w:val="left" w:pos="1800"/>
                <w:tab w:val="right" w:leader="dot" w:pos="7920"/>
                <w:tab w:val="right" w:pos="8280"/>
              </w:tabs>
              <w:ind w:left="720"/>
            </w:pPr>
          </w:p>
          <w:p w:rsidR="00A269CE" w:rsidRPr="001B0355" w:rsidRDefault="00A269CE" w:rsidP="001B0355">
            <w:pPr>
              <w:tabs>
                <w:tab w:val="clear" w:pos="4320"/>
                <w:tab w:val="left" w:pos="1800"/>
                <w:tab w:val="right" w:leader="dot" w:pos="7920"/>
                <w:tab w:val="right" w:pos="8280"/>
              </w:tabs>
              <w:ind w:left="720"/>
            </w:pPr>
          </w:p>
          <w:p w:rsidR="00116D71" w:rsidRDefault="00116D71" w:rsidP="00116D71">
            <w:pPr>
              <w:tabs>
                <w:tab w:val="clear" w:pos="4320"/>
                <w:tab w:val="left" w:pos="1800"/>
                <w:tab w:val="right" w:leader="dot" w:pos="7920"/>
                <w:tab w:val="right" w:pos="8280"/>
              </w:tabs>
              <w:ind w:left="720"/>
              <w:jc w:val="center"/>
            </w:pPr>
            <w:r>
              <w:rPr>
                <w:b/>
                <w:smallCaps/>
              </w:rPr>
              <w:t>Section 2.  General Regulations</w:t>
            </w:r>
          </w:p>
          <w:p w:rsidR="00A269CE" w:rsidRDefault="00A269CE" w:rsidP="001B0355">
            <w:pPr>
              <w:tabs>
                <w:tab w:val="clear" w:pos="4320"/>
                <w:tab w:val="left" w:pos="1800"/>
                <w:tab w:val="right" w:leader="dot" w:pos="7920"/>
                <w:tab w:val="right" w:pos="8280"/>
              </w:tabs>
              <w:ind w:left="720"/>
            </w:pPr>
          </w:p>
          <w:p w:rsidR="00A269CE" w:rsidRDefault="00A269CE" w:rsidP="001B0355">
            <w:pPr>
              <w:tabs>
                <w:tab w:val="clear" w:pos="4320"/>
                <w:tab w:val="left" w:pos="1800"/>
                <w:tab w:val="right" w:leader="dot" w:pos="7920"/>
                <w:tab w:val="right" w:pos="8280"/>
              </w:tabs>
              <w:ind w:left="720"/>
            </w:pPr>
            <w:r>
              <w:t>2.1.</w:t>
            </w:r>
            <w:r>
              <w:tab/>
            </w:r>
            <w:r w:rsidR="001B0355">
              <w:t>General Regulations</w:t>
            </w:r>
            <w:r>
              <w:tab/>
            </w:r>
            <w:r>
              <w:tab/>
              <w:t xml:space="preserve"> 1</w:t>
            </w:r>
          </w:p>
          <w:p w:rsidR="00A269CE" w:rsidRDefault="00A269CE" w:rsidP="001B0355">
            <w:pPr>
              <w:tabs>
                <w:tab w:val="clear" w:pos="4320"/>
                <w:tab w:val="left" w:pos="1800"/>
                <w:tab w:val="right" w:leader="dot" w:pos="7920"/>
                <w:tab w:val="right" w:pos="8280"/>
              </w:tabs>
              <w:ind w:left="720"/>
            </w:pPr>
          </w:p>
          <w:p w:rsidR="00A269CE" w:rsidRDefault="00A269CE" w:rsidP="001B0355">
            <w:pPr>
              <w:tabs>
                <w:tab w:val="clear" w:pos="4320"/>
                <w:tab w:val="left" w:pos="1800"/>
                <w:tab w:val="right" w:leader="dot" w:pos="7920"/>
                <w:tab w:val="right" w:pos="8280"/>
              </w:tabs>
              <w:ind w:left="720"/>
            </w:pPr>
          </w:p>
          <w:p w:rsidR="00116D71" w:rsidRDefault="00116D71" w:rsidP="00116D71">
            <w:pPr>
              <w:tabs>
                <w:tab w:val="clear" w:pos="4320"/>
                <w:tab w:val="left" w:pos="1800"/>
                <w:tab w:val="right" w:leader="dot" w:pos="7920"/>
                <w:tab w:val="right" w:pos="8280"/>
              </w:tabs>
              <w:ind w:left="720"/>
              <w:jc w:val="center"/>
            </w:pPr>
            <w:r>
              <w:rPr>
                <w:b/>
                <w:smallCaps/>
              </w:rPr>
              <w:t>Section 3.  Service Areas</w:t>
            </w:r>
          </w:p>
          <w:p w:rsidR="00A269CE" w:rsidRDefault="00A269CE" w:rsidP="001B0355">
            <w:pPr>
              <w:tabs>
                <w:tab w:val="clear" w:pos="4320"/>
                <w:tab w:val="left" w:pos="1800"/>
                <w:tab w:val="right" w:leader="dot" w:pos="7920"/>
                <w:tab w:val="right" w:pos="8280"/>
              </w:tabs>
              <w:ind w:left="720"/>
            </w:pPr>
          </w:p>
          <w:p w:rsidR="00A269CE" w:rsidRDefault="00A269CE" w:rsidP="001B0355">
            <w:pPr>
              <w:tabs>
                <w:tab w:val="clear" w:pos="4320"/>
                <w:tab w:val="left" w:pos="1800"/>
                <w:tab w:val="right" w:leader="dot" w:pos="7920"/>
                <w:tab w:val="right" w:pos="8280"/>
              </w:tabs>
              <w:ind w:left="720"/>
            </w:pPr>
            <w:r>
              <w:t>3.1.</w:t>
            </w:r>
            <w:r>
              <w:tab/>
            </w:r>
            <w:r w:rsidRPr="001B0355">
              <w:t>Exchange Service</w:t>
            </w:r>
            <w:r w:rsidRPr="001B0355">
              <w:tab/>
            </w:r>
            <w:r>
              <w:tab/>
              <w:t xml:space="preserve">  1</w:t>
            </w:r>
          </w:p>
          <w:p w:rsidR="00A269CE" w:rsidRPr="001B0355" w:rsidRDefault="00A269CE" w:rsidP="001B0355">
            <w:pPr>
              <w:tabs>
                <w:tab w:val="clear" w:pos="4320"/>
                <w:tab w:val="left" w:pos="1800"/>
                <w:tab w:val="right" w:leader="dot" w:pos="7920"/>
                <w:tab w:val="right" w:pos="8280"/>
              </w:tabs>
              <w:ind w:left="720"/>
            </w:pPr>
          </w:p>
          <w:p w:rsidR="00A269CE" w:rsidRDefault="00A269CE" w:rsidP="001B0355">
            <w:pPr>
              <w:tabs>
                <w:tab w:val="clear" w:pos="4320"/>
                <w:tab w:val="left" w:pos="1800"/>
                <w:tab w:val="right" w:leader="dot" w:pos="7920"/>
                <w:tab w:val="right" w:pos="8280"/>
              </w:tabs>
              <w:ind w:left="720"/>
            </w:pPr>
            <w:r>
              <w:t>3.</w:t>
            </w:r>
            <w:r w:rsidR="001B0355">
              <w:t>2</w:t>
            </w:r>
            <w:r>
              <w:t>.</w:t>
            </w:r>
            <w:r>
              <w:tab/>
            </w:r>
            <w:r w:rsidRPr="001B0355">
              <w:t>Service Areas</w:t>
            </w:r>
            <w:r w:rsidRPr="001B0355">
              <w:tab/>
            </w:r>
            <w:r>
              <w:tab/>
              <w:t xml:space="preserve">  1</w:t>
            </w:r>
          </w:p>
          <w:p w:rsidR="00A269CE" w:rsidRDefault="00A269CE" w:rsidP="001B0355">
            <w:pPr>
              <w:tabs>
                <w:tab w:val="clear" w:pos="4320"/>
                <w:tab w:val="left" w:pos="1800"/>
                <w:tab w:val="right" w:leader="dot" w:pos="7920"/>
                <w:tab w:val="right" w:pos="8280"/>
              </w:tabs>
              <w:ind w:left="720"/>
            </w:pPr>
            <w:r>
              <w:t>3.2.1.</w:t>
            </w:r>
            <w:r>
              <w:tab/>
              <w:t>Exchange Service Areas</w:t>
            </w:r>
            <w:r>
              <w:tab/>
            </w:r>
            <w:r>
              <w:tab/>
              <w:t xml:space="preserve">  1</w:t>
            </w:r>
          </w:p>
          <w:p w:rsidR="00A269CE" w:rsidRDefault="00A269CE" w:rsidP="001B0355">
            <w:pPr>
              <w:tabs>
                <w:tab w:val="clear" w:pos="4320"/>
                <w:tab w:val="left" w:pos="1800"/>
                <w:tab w:val="right" w:leader="dot" w:pos="7920"/>
                <w:tab w:val="right" w:pos="8280"/>
              </w:tabs>
              <w:ind w:left="720"/>
            </w:pPr>
            <w:r>
              <w:t>3.2.2.</w:t>
            </w:r>
            <w:r>
              <w:tab/>
              <w:t>Local Calling Areas</w:t>
            </w:r>
            <w:r>
              <w:tab/>
            </w:r>
            <w:r>
              <w:tab/>
              <w:t xml:space="preserve">  2</w:t>
            </w:r>
          </w:p>
          <w:p w:rsidR="00A269CE" w:rsidRPr="001B0355" w:rsidRDefault="00A269CE" w:rsidP="001B0355">
            <w:pPr>
              <w:tabs>
                <w:tab w:val="clear" w:pos="4320"/>
                <w:tab w:val="left" w:pos="1800"/>
                <w:tab w:val="right" w:leader="dot" w:pos="7920"/>
                <w:tab w:val="right" w:pos="8280"/>
              </w:tabs>
              <w:ind w:left="720"/>
            </w:pPr>
          </w:p>
          <w:p w:rsidR="00A269CE" w:rsidRPr="001B0355" w:rsidRDefault="00A269CE" w:rsidP="001B0355">
            <w:pPr>
              <w:tabs>
                <w:tab w:val="clear" w:pos="4320"/>
                <w:tab w:val="left" w:pos="1800"/>
                <w:tab w:val="right" w:leader="dot" w:pos="7920"/>
                <w:tab w:val="right" w:pos="8280"/>
              </w:tabs>
              <w:ind w:left="720"/>
            </w:pPr>
          </w:p>
          <w:p w:rsidR="008F5756" w:rsidRDefault="008F5756" w:rsidP="001B0355">
            <w:pPr>
              <w:tabs>
                <w:tab w:val="clear" w:pos="4320"/>
                <w:tab w:val="left" w:pos="1800"/>
                <w:tab w:val="right" w:leader="dot" w:pos="7920"/>
                <w:tab w:val="right" w:pos="8280"/>
              </w:tabs>
              <w:ind w:left="720"/>
            </w:pPr>
          </w:p>
        </w:tc>
        <w:tc>
          <w:tcPr>
            <w:tcW w:w="1080" w:type="dxa"/>
          </w:tcPr>
          <w:p w:rsidR="008F5756" w:rsidRDefault="008F5756" w:rsidP="00092DBD">
            <w:pPr>
              <w:tabs>
                <w:tab w:val="right" w:pos="1060"/>
                <w:tab w:val="right" w:pos="10020"/>
                <w:tab w:val="decimal" w:pos="10800"/>
              </w:tabs>
              <w:rPr>
                <w:color w:val="0000FF"/>
              </w:rPr>
            </w:pPr>
          </w:p>
        </w:tc>
      </w:tr>
    </w:tbl>
    <w:p w:rsidR="008F5756" w:rsidRPr="00107134" w:rsidRDefault="008F5756" w:rsidP="008F5756">
      <w:pPr>
        <w:tabs>
          <w:tab w:val="clear" w:pos="8640"/>
          <w:tab w:val="right" w:pos="8660"/>
        </w:tabs>
        <w:ind w:right="1060"/>
        <w:rPr>
          <w:color w:val="000000"/>
        </w:rPr>
      </w:pPr>
    </w:p>
    <w:p w:rsidR="008A246B" w:rsidRPr="00107134" w:rsidRDefault="008A246B" w:rsidP="008E16A8">
      <w:pPr>
        <w:pStyle w:val="VariableFooter"/>
        <w:framePr w:hSpace="0" w:vSpace="0" w:wrap="auto" w:hAnchor="text" w:yAlign="inline"/>
        <w:tabs>
          <w:tab w:val="clear" w:pos="4440"/>
          <w:tab w:val="clear" w:pos="8640"/>
          <w:tab w:val="clear" w:pos="8880"/>
          <w:tab w:val="right" w:pos="9000"/>
        </w:tabs>
        <w:spacing w:line="240" w:lineRule="exact"/>
        <w:ind w:right="36"/>
        <w:rPr>
          <w:color w:val="000000"/>
          <w:u w:val="single"/>
        </w:rPr>
      </w:pPr>
    </w:p>
    <w:p w:rsidR="00890B29" w:rsidRPr="00107134" w:rsidRDefault="00767AAE" w:rsidP="003B246C">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000000"/>
          <w:u w:val="single"/>
        </w:rPr>
      </w:pPr>
      <w:r>
        <w:rPr>
          <w:color w:val="000000"/>
        </w:rPr>
        <w:t xml:space="preserve">ISSUED:  </w:t>
      </w:r>
      <w:r w:rsidR="00A269CE">
        <w:rPr>
          <w:color w:val="000000"/>
        </w:rPr>
        <w:t>September 30, 2015</w:t>
      </w:r>
      <w:r w:rsidR="00890B29" w:rsidRPr="00107134">
        <w:rPr>
          <w:color w:val="000000"/>
        </w:rPr>
        <w:tab/>
      </w:r>
      <w:r w:rsidR="00890B29" w:rsidRPr="00107134">
        <w:rPr>
          <w:color w:val="000000"/>
        </w:rPr>
        <w:tab/>
      </w:r>
      <w:r>
        <w:rPr>
          <w:color w:val="000000"/>
        </w:rPr>
        <w:t xml:space="preserve">EFFECTIVE:  </w:t>
      </w:r>
      <w:r w:rsidR="003F2F2C">
        <w:rPr>
          <w:color w:val="000000"/>
        </w:rPr>
        <w:t>October</w:t>
      </w:r>
      <w:r w:rsidR="00565A38">
        <w:rPr>
          <w:color w:val="000000"/>
        </w:rPr>
        <w:t xml:space="preserve"> 1, 2015</w:t>
      </w:r>
    </w:p>
    <w:p w:rsidR="00890B29" w:rsidRPr="00107134" w:rsidRDefault="00890B29" w:rsidP="003B246C">
      <w:pPr>
        <w:pStyle w:val="VariableFooter"/>
        <w:framePr w:w="8928" w:hSpace="288" w:vSpace="0" w:wrap="around" w:vAnchor="page" w:hAnchor="page" w:x="1873" w:y="14401"/>
        <w:tabs>
          <w:tab w:val="clear" w:pos="720"/>
          <w:tab w:val="clear" w:pos="4440"/>
          <w:tab w:val="clear" w:pos="8880"/>
          <w:tab w:val="left" w:pos="-450"/>
        </w:tabs>
        <w:spacing w:line="200" w:lineRule="exact"/>
        <w:rPr>
          <w:color w:val="000000"/>
        </w:rPr>
      </w:pPr>
      <w:r w:rsidRPr="00107134">
        <w:rPr>
          <w:color w:val="000000"/>
        </w:rPr>
        <w:t>By:</w:t>
      </w:r>
      <w:r w:rsidRPr="00107134">
        <w:rPr>
          <w:color w:val="000000"/>
        </w:rPr>
        <w:tab/>
      </w:r>
      <w:r w:rsidRPr="00107134">
        <w:rPr>
          <w:color w:val="000000"/>
        </w:rPr>
        <w:tab/>
      </w:r>
      <w:r w:rsidR="00CA3C52">
        <w:rPr>
          <w:color w:val="000000"/>
        </w:rPr>
        <w:t>Director, Tariffs</w:t>
      </w:r>
    </w:p>
    <w:p w:rsidR="00890B29" w:rsidRPr="00107134" w:rsidRDefault="00565A38" w:rsidP="003B246C">
      <w:pPr>
        <w:pStyle w:val="VariableFooter"/>
        <w:framePr w:w="8928" w:hSpace="288" w:vSpace="0" w:wrap="around" w:vAnchor="page" w:hAnchor="page" w:x="1873" w:y="14401"/>
        <w:tabs>
          <w:tab w:val="clear" w:pos="720"/>
          <w:tab w:val="clear" w:pos="4440"/>
          <w:tab w:val="clear" w:pos="8880"/>
          <w:tab w:val="left" w:pos="-450"/>
        </w:tabs>
        <w:spacing w:line="200" w:lineRule="exact"/>
        <w:rPr>
          <w:color w:val="000000"/>
        </w:rPr>
      </w:pPr>
      <w:r>
        <w:rPr>
          <w:color w:val="000000"/>
        </w:rPr>
        <w:tab/>
      </w:r>
      <w:r w:rsidR="00890B29" w:rsidRPr="00107134">
        <w:rPr>
          <w:color w:val="000000"/>
        </w:rPr>
        <w:tab/>
        <w:t>183 Inverness Drive West</w:t>
      </w:r>
    </w:p>
    <w:p w:rsidR="008E16A8" w:rsidRPr="00107134" w:rsidRDefault="00F93356" w:rsidP="003B246C">
      <w:pPr>
        <w:pStyle w:val="VariableFooter"/>
        <w:framePr w:w="8928" w:hSpace="288" w:vSpace="0" w:wrap="around" w:vAnchor="page" w:hAnchor="page" w:x="1873" w:y="14401"/>
        <w:tabs>
          <w:tab w:val="clear" w:pos="720"/>
          <w:tab w:val="clear" w:pos="4440"/>
          <w:tab w:val="clear" w:pos="8880"/>
          <w:tab w:val="left" w:pos="-450"/>
        </w:tabs>
        <w:spacing w:line="200" w:lineRule="exact"/>
        <w:rPr>
          <w:color w:val="000000"/>
        </w:rPr>
      </w:pPr>
      <w:r>
        <w:rPr>
          <w:color w:val="000000"/>
        </w:rPr>
        <w:t>nMD15-003</w:t>
      </w:r>
      <w:r w:rsidR="00890B29" w:rsidRPr="00107134">
        <w:rPr>
          <w:color w:val="000000"/>
        </w:rPr>
        <w:tab/>
      </w:r>
      <w:r w:rsidR="00890B29" w:rsidRPr="00107134">
        <w:rPr>
          <w:color w:val="000000"/>
        </w:rPr>
        <w:tab/>
      </w:r>
      <w:smartTag w:uri="urn:schemas-microsoft-com:office:smarttags" w:element="place">
        <w:smartTag w:uri="urn:schemas-microsoft-com:office:smarttags" w:element="City">
          <w:r w:rsidR="00890B29" w:rsidRPr="00107134">
            <w:rPr>
              <w:color w:val="000000"/>
            </w:rPr>
            <w:t>Englewood</w:t>
          </w:r>
        </w:smartTag>
        <w:r w:rsidR="00890B29" w:rsidRPr="00107134">
          <w:rPr>
            <w:color w:val="000000"/>
          </w:rPr>
          <w:t xml:space="preserve">, </w:t>
        </w:r>
        <w:smartTag w:uri="urn:schemas-microsoft-com:office:smarttags" w:element="State">
          <w:r w:rsidR="00890B29" w:rsidRPr="00107134">
            <w:rPr>
              <w:color w:val="000000"/>
            </w:rPr>
            <w:t>CO</w:t>
          </w:r>
        </w:smartTag>
        <w:r w:rsidR="00890B29" w:rsidRPr="00107134">
          <w:rPr>
            <w:color w:val="000000"/>
          </w:rPr>
          <w:t xml:space="preserve">   </w:t>
        </w:r>
        <w:smartTag w:uri="urn:schemas-microsoft-com:office:smarttags" w:element="PostalCode">
          <w:r w:rsidR="00890B29" w:rsidRPr="00107134">
            <w:rPr>
              <w:color w:val="000000"/>
            </w:rPr>
            <w:t>80112</w:t>
          </w:r>
        </w:smartTag>
      </w:smartTag>
    </w:p>
    <w:p w:rsidR="002F188D" w:rsidRPr="002F188D" w:rsidRDefault="008F5756" w:rsidP="002F188D">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107134">
        <w:rPr>
          <w:b/>
          <w:color w:val="000000"/>
        </w:rPr>
        <w:br w:type="page"/>
      </w:r>
      <w:r w:rsidR="00BB3DBE" w:rsidRPr="00F663EC">
        <w:rPr>
          <w:rFonts w:ascii="Times New Roman" w:hAnsi="Times New Roman"/>
          <w:b/>
          <w:bCs/>
          <w:smallCaps/>
          <w:color w:val="FF0000"/>
          <w:sz w:val="24"/>
        </w:rPr>
        <w:t xml:space="preserve">Comcast Phone of </w:t>
      </w:r>
      <w:r w:rsidR="00BB3DBE">
        <w:rPr>
          <w:rFonts w:ascii="Times New Roman" w:hAnsi="Times New Roman"/>
          <w:b/>
          <w:bCs/>
          <w:smallCaps/>
          <w:color w:val="FF0000"/>
          <w:sz w:val="24"/>
        </w:rPr>
        <w:t>Northern Maryland</w:t>
      </w:r>
      <w:r w:rsidR="00BB3DBE" w:rsidRPr="00F663EC">
        <w:rPr>
          <w:rFonts w:ascii="Times New Roman" w:hAnsi="Times New Roman"/>
          <w:b/>
          <w:bCs/>
          <w:smallCaps/>
          <w:color w:val="FF0000"/>
          <w:sz w:val="24"/>
        </w:rPr>
        <w:t xml:space="preserve">, </w:t>
      </w:r>
      <w:r w:rsidR="008B53D6">
        <w:rPr>
          <w:rFonts w:ascii="Times New Roman" w:hAnsi="Times New Roman"/>
          <w:b/>
          <w:bCs/>
          <w:smallCaps/>
          <w:color w:val="FF0000"/>
          <w:sz w:val="24"/>
        </w:rPr>
        <w:t>I</w:t>
      </w:r>
      <w:r w:rsidR="00E73B8F">
        <w:rPr>
          <w:rFonts w:ascii="Times New Roman" w:hAnsi="Times New Roman"/>
          <w:b/>
          <w:bCs/>
          <w:smallCaps/>
          <w:color w:val="FF0000"/>
          <w:sz w:val="24"/>
        </w:rPr>
        <w:t>nc</w:t>
      </w:r>
      <w:r w:rsidR="008B53D6">
        <w:rPr>
          <w:rFonts w:ascii="Times New Roman" w:hAnsi="Times New Roman"/>
          <w:b/>
          <w:bCs/>
          <w:smallCaps/>
          <w:color w:val="FF0000"/>
          <w:sz w:val="24"/>
        </w:rPr>
        <w:t>.</w:t>
      </w:r>
      <w:r w:rsidR="00BB3DBE">
        <w:rPr>
          <w:rFonts w:ascii="Times New Roman" w:hAnsi="Times New Roman"/>
          <w:b/>
          <w:bCs/>
          <w:smallCaps/>
          <w:color w:val="FF0000"/>
          <w:sz w:val="24"/>
        </w:rPr>
        <w:tab/>
      </w:r>
    </w:p>
    <w:p w:rsidR="00BA102B" w:rsidRPr="00686D85" w:rsidRDefault="00BA102B" w:rsidP="00BA102B">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sidRPr="00686D85">
        <w:rPr>
          <w:b/>
          <w:bCs/>
          <w:smallCaps/>
          <w:color w:val="0000FF"/>
        </w:rPr>
        <w:t>T</w:t>
      </w:r>
      <w:r>
        <w:rPr>
          <w:b/>
          <w:bCs/>
          <w:smallCaps/>
          <w:color w:val="0000FF"/>
        </w:rPr>
        <w:t>able of Contents</w:t>
      </w:r>
    </w:p>
    <w:p w:rsidR="00BA102B" w:rsidRPr="00686D85" w:rsidRDefault="00BA102B" w:rsidP="00BA102B">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 xml:space="preserve">LOCAL EXCHANGE </w:t>
      </w:r>
      <w:r w:rsidR="00664695">
        <w:rPr>
          <w:b/>
          <w:bCs/>
          <w:smallCaps/>
          <w:color w:val="FF0000"/>
          <w:sz w:val="28"/>
          <w:szCs w:val="28"/>
        </w:rPr>
        <w:t>SERVICE GUIDE</w:t>
      </w:r>
      <w:r w:rsidRPr="00F663EC">
        <w:rPr>
          <w:b/>
          <w:bCs/>
          <w:smallCaps/>
          <w:color w:val="FF0000"/>
          <w:sz w:val="28"/>
          <w:szCs w:val="28"/>
        </w:rPr>
        <w:tab/>
      </w:r>
    </w:p>
    <w:p w:rsidR="00AE5FE4" w:rsidRPr="000E6BD7" w:rsidRDefault="00AE5FE4" w:rsidP="00AE5FE4">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2</w:t>
      </w:r>
    </w:p>
    <w:p w:rsidR="00BA102B" w:rsidRPr="000E6BD7" w:rsidRDefault="00BA102B" w:rsidP="00BA102B">
      <w:pPr>
        <w:tabs>
          <w:tab w:val="clear" w:pos="8640"/>
          <w:tab w:val="right" w:pos="9000"/>
        </w:tabs>
        <w:rPr>
          <w:color w:val="0000FF"/>
        </w:rPr>
      </w:pPr>
      <w:r w:rsidRPr="000E6BD7">
        <w:rPr>
          <w:color w:val="0000FF"/>
        </w:rPr>
        <w:tab/>
      </w:r>
      <w:r w:rsidRPr="000E6BD7">
        <w:rPr>
          <w:color w:val="0000FF"/>
        </w:rPr>
        <w:tab/>
      </w:r>
      <w:r w:rsidR="00AE5FE4">
        <w:rPr>
          <w:color w:val="0000FF"/>
        </w:rPr>
        <w:t>Cancels O</w:t>
      </w:r>
      <w:r>
        <w:rPr>
          <w:color w:val="0000FF"/>
        </w:rPr>
        <w:t>riginal Page</w:t>
      </w:r>
      <w:r w:rsidRPr="000E6BD7">
        <w:rPr>
          <w:color w:val="0000FF"/>
        </w:rPr>
        <w:t xml:space="preserve"> </w:t>
      </w:r>
      <w:r>
        <w:rPr>
          <w:color w:val="0000FF"/>
        </w:rPr>
        <w:t>2</w:t>
      </w:r>
    </w:p>
    <w:p w:rsidR="00BA102B" w:rsidRPr="000E6BD7" w:rsidRDefault="00BA102B" w:rsidP="00BA102B">
      <w:pPr>
        <w:tabs>
          <w:tab w:val="clear" w:pos="4320"/>
          <w:tab w:val="clear" w:pos="8640"/>
          <w:tab w:val="center" w:pos="-900"/>
          <w:tab w:val="right" w:pos="9000"/>
        </w:tabs>
        <w:rPr>
          <w:color w:val="0000FF"/>
          <w:u w:val="thick"/>
        </w:rPr>
      </w:pPr>
      <w:r>
        <w:rPr>
          <w:color w:val="0000FF"/>
          <w:u w:val="thick"/>
        </w:rPr>
        <w:tab/>
      </w:r>
    </w:p>
    <w:p w:rsidR="00D41B9E" w:rsidRPr="000E6BD7" w:rsidRDefault="00D41B9E" w:rsidP="00D41B9E">
      <w:pPr>
        <w:tabs>
          <w:tab w:val="clear" w:pos="8640"/>
          <w:tab w:val="right" w:pos="9000"/>
        </w:tabs>
        <w:rPr>
          <w:color w:val="0000FF"/>
          <w:u w:val="thick"/>
        </w:rPr>
      </w:pPr>
    </w:p>
    <w:p w:rsidR="008F5756" w:rsidRDefault="008F5756" w:rsidP="008F5756">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8F5756">
        <w:trPr>
          <w:cantSplit/>
        </w:trPr>
        <w:tc>
          <w:tcPr>
            <w:tcW w:w="8640" w:type="dxa"/>
          </w:tcPr>
          <w:p w:rsidR="008F5756" w:rsidRDefault="008F5756" w:rsidP="00092DBD">
            <w:pPr>
              <w:pStyle w:val="L1Heading"/>
              <w:jc w:val="center"/>
            </w:pPr>
            <w:r>
              <w:t>Table of Contents</w:t>
            </w:r>
          </w:p>
          <w:p w:rsidR="008F5756" w:rsidRDefault="008F5756" w:rsidP="00092DBD">
            <w:pPr>
              <w:tabs>
                <w:tab w:val="left" w:pos="8160"/>
              </w:tabs>
              <w:jc w:val="right"/>
              <w:rPr>
                <w:u w:val="single"/>
              </w:rPr>
            </w:pPr>
            <w:r>
              <w:rPr>
                <w:b/>
                <w:smallCaps/>
                <w:u w:val="single"/>
              </w:rPr>
              <w:t>Page No</w:t>
            </w:r>
            <w:r>
              <w:rPr>
                <w:u w:val="single"/>
              </w:rPr>
              <w:t>.</w:t>
            </w:r>
          </w:p>
          <w:p w:rsidR="00A269CE" w:rsidRDefault="00A269CE" w:rsidP="00A269CE">
            <w:pPr>
              <w:pStyle w:val="L2Heading"/>
              <w:ind w:left="0" w:firstLine="0"/>
              <w:jc w:val="left"/>
              <w:rPr>
                <w:b w:val="0"/>
              </w:rPr>
            </w:pPr>
          </w:p>
          <w:p w:rsidR="00CB4535" w:rsidRDefault="00CB4535" w:rsidP="00A269CE">
            <w:pPr>
              <w:pStyle w:val="L2Heading"/>
              <w:ind w:left="0" w:firstLine="0"/>
              <w:jc w:val="left"/>
              <w:rPr>
                <w:b w:val="0"/>
              </w:rPr>
            </w:pPr>
          </w:p>
          <w:p w:rsidR="00A269CE" w:rsidRDefault="00A269CE" w:rsidP="00A269CE">
            <w:pPr>
              <w:tabs>
                <w:tab w:val="left" w:pos="720"/>
                <w:tab w:val="right" w:leader="dot" w:pos="7920"/>
                <w:tab w:val="left" w:pos="8165"/>
              </w:tabs>
              <w:jc w:val="center"/>
            </w:pPr>
            <w:r>
              <w:rPr>
                <w:b/>
                <w:smallCaps/>
              </w:rPr>
              <w:t>Section 4.  Network Services</w:t>
            </w:r>
          </w:p>
          <w:p w:rsidR="00A269CE" w:rsidRDefault="00A269CE" w:rsidP="00A269CE">
            <w:pPr>
              <w:tabs>
                <w:tab w:val="right" w:leader="dot" w:pos="7920"/>
                <w:tab w:val="left" w:pos="8165"/>
              </w:tabs>
              <w:ind w:left="720" w:hanging="720"/>
            </w:pPr>
          </w:p>
          <w:p w:rsidR="00A269CE" w:rsidRDefault="00A269CE" w:rsidP="00A269CE">
            <w:pPr>
              <w:tabs>
                <w:tab w:val="clear" w:pos="4320"/>
                <w:tab w:val="right" w:leader="dot" w:pos="7920"/>
                <w:tab w:val="left" w:pos="8165"/>
              </w:tabs>
              <w:ind w:left="720" w:hanging="720"/>
            </w:pPr>
            <w:r>
              <w:t>4.1.</w:t>
            </w:r>
            <w:r>
              <w:tab/>
            </w:r>
            <w:r>
              <w:rPr>
                <w:smallCaps/>
              </w:rPr>
              <w:t>Schools and Libraries Network Service</w:t>
            </w:r>
            <w:r>
              <w:tab/>
            </w:r>
            <w:r>
              <w:tab/>
              <w:t xml:space="preserve">  1</w:t>
            </w:r>
          </w:p>
          <w:p w:rsidR="00A269CE" w:rsidRDefault="00A269CE" w:rsidP="00A269CE">
            <w:pPr>
              <w:tabs>
                <w:tab w:val="clear" w:pos="4320"/>
                <w:tab w:val="right" w:leader="dot" w:pos="7920"/>
                <w:tab w:val="left" w:pos="8165"/>
              </w:tabs>
              <w:ind w:left="1800" w:hanging="1080"/>
            </w:pPr>
            <w:r>
              <w:t>4.1.1.</w:t>
            </w:r>
            <w:r>
              <w:tab/>
              <w:t>Network Service for E-Rate Eligible Institutions</w:t>
            </w:r>
            <w:r>
              <w:tab/>
            </w:r>
            <w:r>
              <w:tab/>
              <w:t xml:space="preserve">  1</w:t>
            </w:r>
          </w:p>
          <w:p w:rsidR="00A269CE" w:rsidRDefault="00A269CE" w:rsidP="00A269CE">
            <w:pPr>
              <w:tabs>
                <w:tab w:val="clear" w:pos="4320"/>
                <w:tab w:val="right" w:leader="dot" w:pos="7920"/>
                <w:tab w:val="left" w:pos="8165"/>
              </w:tabs>
              <w:ind w:left="1800" w:hanging="1080"/>
            </w:pPr>
            <w:r>
              <w:t>4.1.2.</w:t>
            </w:r>
            <w:r>
              <w:tab/>
              <w:t>Point-to-Point Service</w:t>
            </w:r>
            <w:r>
              <w:tab/>
            </w:r>
            <w:r>
              <w:tab/>
              <w:t xml:space="preserve">  2</w:t>
            </w:r>
          </w:p>
          <w:p w:rsidR="00A269CE" w:rsidRDefault="00A269CE" w:rsidP="00116D71">
            <w:pPr>
              <w:tabs>
                <w:tab w:val="clear" w:pos="4320"/>
                <w:tab w:val="right" w:leader="dot" w:pos="7920"/>
                <w:tab w:val="left" w:pos="8165"/>
              </w:tabs>
              <w:ind w:left="1800" w:hanging="1080"/>
            </w:pPr>
            <w:r>
              <w:t>4.1.3.</w:t>
            </w:r>
            <w:r>
              <w:tab/>
              <w:t>Channelized Exchange Service</w:t>
            </w:r>
            <w:r>
              <w:tab/>
            </w:r>
            <w:r>
              <w:tab/>
              <w:t xml:space="preserve">  3</w:t>
            </w:r>
          </w:p>
          <w:p w:rsidR="008F5756" w:rsidRDefault="008F5756" w:rsidP="00092DBD">
            <w:pPr>
              <w:numPr>
                <w:ilvl w:val="12"/>
                <w:numId w:val="0"/>
              </w:numPr>
              <w:tabs>
                <w:tab w:val="right" w:leader="dot" w:pos="7800"/>
                <w:tab w:val="left" w:pos="8100"/>
              </w:tabs>
              <w:ind w:left="720" w:hanging="720"/>
            </w:pPr>
          </w:p>
          <w:p w:rsidR="00116D71" w:rsidRDefault="00116D71" w:rsidP="00092DBD">
            <w:pPr>
              <w:numPr>
                <w:ilvl w:val="12"/>
                <w:numId w:val="0"/>
              </w:numPr>
              <w:tabs>
                <w:tab w:val="right" w:leader="dot" w:pos="7800"/>
                <w:tab w:val="left" w:pos="8100"/>
              </w:tabs>
              <w:ind w:left="720" w:hanging="720"/>
            </w:pPr>
          </w:p>
          <w:p w:rsidR="00A269CE" w:rsidRDefault="00A269CE" w:rsidP="00A269CE">
            <w:pPr>
              <w:tabs>
                <w:tab w:val="left" w:pos="720"/>
                <w:tab w:val="right" w:leader="dot" w:pos="7920"/>
                <w:tab w:val="left" w:pos="8165"/>
              </w:tabs>
              <w:jc w:val="center"/>
            </w:pPr>
            <w:r>
              <w:rPr>
                <w:b/>
                <w:smallCaps/>
              </w:rPr>
              <w:t xml:space="preserve">Section 5.  </w:t>
            </w:r>
            <w:r w:rsidR="00985759">
              <w:rPr>
                <w:b/>
                <w:smallCaps/>
              </w:rPr>
              <w:t>[Reserved for Future Use]</w:t>
            </w:r>
          </w:p>
          <w:p w:rsidR="00A269CE" w:rsidRDefault="00A269CE" w:rsidP="00A269CE">
            <w:pPr>
              <w:tabs>
                <w:tab w:val="right" w:leader="dot" w:pos="7920"/>
                <w:tab w:val="left" w:pos="8165"/>
              </w:tabs>
              <w:ind w:left="720" w:hanging="720"/>
            </w:pPr>
          </w:p>
          <w:p w:rsidR="001F6BDD" w:rsidRPr="00BD0479" w:rsidRDefault="001F6BDD" w:rsidP="001F6BDD">
            <w:pPr>
              <w:tabs>
                <w:tab w:val="right" w:leader="dot" w:pos="7920"/>
                <w:tab w:val="left" w:pos="8165"/>
              </w:tabs>
              <w:ind w:left="720" w:hanging="720"/>
              <w:jc w:val="center"/>
            </w:pPr>
            <w:r w:rsidRPr="00BD0479">
              <w:t>Material previously located in this Section is now located in the Company’s</w:t>
            </w:r>
          </w:p>
          <w:p w:rsidR="001F6BDD" w:rsidRPr="00BD0479" w:rsidRDefault="001F6BDD" w:rsidP="001F6BDD">
            <w:pPr>
              <w:tabs>
                <w:tab w:val="right" w:leader="dot" w:pos="7920"/>
                <w:tab w:val="left" w:pos="8165"/>
              </w:tabs>
              <w:ind w:left="720" w:hanging="720"/>
              <w:jc w:val="center"/>
            </w:pPr>
            <w:r>
              <w:t xml:space="preserve">Multi-State </w:t>
            </w:r>
            <w:r w:rsidRPr="00BD0479">
              <w:t xml:space="preserve">Local </w:t>
            </w:r>
            <w:r>
              <w:t>Interconnection Service</w:t>
            </w:r>
            <w:r w:rsidRPr="00BD0479">
              <w:t xml:space="preserve"> Guide</w:t>
            </w:r>
          </w:p>
          <w:p w:rsidR="00A269CE" w:rsidRDefault="00A269CE" w:rsidP="00985759">
            <w:pPr>
              <w:tabs>
                <w:tab w:val="clear" w:pos="4320"/>
                <w:tab w:val="center" w:pos="3240"/>
                <w:tab w:val="right" w:leader="dot" w:pos="7920"/>
                <w:tab w:val="left" w:pos="8165"/>
              </w:tabs>
              <w:ind w:left="720" w:hanging="720"/>
            </w:pPr>
          </w:p>
          <w:p w:rsidR="00A269CE" w:rsidRDefault="00A269CE"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985759" w:rsidRDefault="00985759" w:rsidP="00A269CE">
            <w:pPr>
              <w:tabs>
                <w:tab w:val="clear" w:pos="4320"/>
                <w:tab w:val="right" w:leader="dot" w:pos="7920"/>
                <w:tab w:val="right" w:pos="8280"/>
                <w:tab w:val="left" w:pos="8460"/>
              </w:tabs>
            </w:pPr>
          </w:p>
          <w:p w:rsidR="00A269CE" w:rsidRDefault="00A269CE" w:rsidP="00092DBD">
            <w:pPr>
              <w:numPr>
                <w:ilvl w:val="12"/>
                <w:numId w:val="0"/>
              </w:numPr>
              <w:tabs>
                <w:tab w:val="right" w:leader="dot" w:pos="7800"/>
                <w:tab w:val="left" w:pos="8100"/>
              </w:tabs>
              <w:ind w:left="720" w:hanging="720"/>
            </w:pPr>
          </w:p>
          <w:p w:rsidR="00A269CE" w:rsidRDefault="00A269CE" w:rsidP="00092DBD">
            <w:pPr>
              <w:numPr>
                <w:ilvl w:val="12"/>
                <w:numId w:val="0"/>
              </w:numPr>
              <w:tabs>
                <w:tab w:val="right" w:leader="dot" w:pos="7800"/>
                <w:tab w:val="left" w:pos="8100"/>
              </w:tabs>
              <w:ind w:left="720" w:hanging="720"/>
            </w:pPr>
          </w:p>
        </w:tc>
        <w:tc>
          <w:tcPr>
            <w:tcW w:w="1080" w:type="dxa"/>
          </w:tcPr>
          <w:p w:rsidR="008F5756" w:rsidRDefault="008F5756"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AE5FE4" w:rsidRDefault="00AE5FE4" w:rsidP="00092DBD">
            <w:pPr>
              <w:tabs>
                <w:tab w:val="right" w:pos="1060"/>
                <w:tab w:val="right" w:pos="10020"/>
                <w:tab w:val="decimal" w:pos="10800"/>
              </w:tabs>
              <w:rPr>
                <w:color w:val="0000FF"/>
              </w:rPr>
            </w:pPr>
          </w:p>
          <w:p w:rsidR="001F6BDD" w:rsidRDefault="001F6BDD" w:rsidP="00092DBD">
            <w:pPr>
              <w:tabs>
                <w:tab w:val="right" w:pos="1060"/>
                <w:tab w:val="right" w:pos="10020"/>
                <w:tab w:val="decimal" w:pos="10800"/>
              </w:tabs>
              <w:rPr>
                <w:color w:val="0000FF"/>
              </w:rPr>
            </w:pPr>
            <w:r>
              <w:rPr>
                <w:color w:val="0000FF"/>
              </w:rPr>
              <w:tab/>
              <w:t>(N)</w:t>
            </w:r>
          </w:p>
          <w:p w:rsidR="001F6BDD" w:rsidRDefault="001F6BDD" w:rsidP="00092DBD">
            <w:pPr>
              <w:tabs>
                <w:tab w:val="right" w:pos="1060"/>
                <w:tab w:val="right" w:pos="10020"/>
                <w:tab w:val="decimal" w:pos="10800"/>
              </w:tabs>
              <w:rPr>
                <w:color w:val="0000FF"/>
              </w:rPr>
            </w:pPr>
            <w:r>
              <w:rPr>
                <w:color w:val="0000FF"/>
              </w:rPr>
              <w:tab/>
              <w:t>(N)</w:t>
            </w:r>
          </w:p>
          <w:p w:rsidR="00AE5FE4" w:rsidRDefault="00985759" w:rsidP="00092DBD">
            <w:pPr>
              <w:tabs>
                <w:tab w:val="right" w:pos="1060"/>
                <w:tab w:val="right" w:pos="10020"/>
                <w:tab w:val="decimal" w:pos="10800"/>
              </w:tabs>
              <w:rPr>
                <w:color w:val="0000FF"/>
              </w:rPr>
            </w:pPr>
            <w:r>
              <w:rPr>
                <w:color w:val="0000FF"/>
              </w:rPr>
              <w:tab/>
              <w:t>(D)</w:t>
            </w:r>
          </w:p>
          <w:p w:rsidR="00AE5FE4" w:rsidRDefault="00AE5FE4" w:rsidP="00985759">
            <w:pPr>
              <w:tabs>
                <w:tab w:val="bar" w:pos="860"/>
                <w:tab w:val="right" w:pos="1060"/>
                <w:tab w:val="right" w:pos="10020"/>
                <w:tab w:val="decimal" w:pos="10800"/>
              </w:tabs>
              <w:rPr>
                <w:color w:val="0000FF"/>
              </w:rPr>
            </w:pPr>
          </w:p>
          <w:p w:rsidR="00AE5FE4" w:rsidRDefault="00AE5FE4" w:rsidP="00985759">
            <w:pPr>
              <w:tabs>
                <w:tab w:val="bar" w:pos="860"/>
                <w:tab w:val="right" w:pos="1060"/>
                <w:tab w:val="right" w:pos="10020"/>
                <w:tab w:val="decimal" w:pos="10800"/>
              </w:tabs>
              <w:rPr>
                <w:color w:val="0000FF"/>
              </w:rPr>
            </w:pPr>
          </w:p>
          <w:p w:rsidR="00AE5FE4" w:rsidRDefault="00AE5FE4" w:rsidP="00985759">
            <w:pPr>
              <w:tabs>
                <w:tab w:val="bar" w:pos="860"/>
                <w:tab w:val="right" w:pos="1060"/>
                <w:tab w:val="right" w:pos="10020"/>
                <w:tab w:val="decimal" w:pos="10800"/>
              </w:tabs>
              <w:rPr>
                <w:color w:val="0000FF"/>
              </w:rPr>
            </w:pPr>
          </w:p>
          <w:p w:rsidR="00AE5FE4" w:rsidRDefault="00AE5FE4" w:rsidP="00985759">
            <w:pPr>
              <w:tabs>
                <w:tab w:val="bar" w:pos="860"/>
                <w:tab w:val="right" w:pos="1060"/>
                <w:tab w:val="right" w:pos="10020"/>
                <w:tab w:val="decimal" w:pos="10800"/>
              </w:tabs>
              <w:rPr>
                <w:color w:val="0000FF"/>
              </w:rPr>
            </w:pPr>
          </w:p>
          <w:p w:rsidR="00AE5FE4" w:rsidRDefault="00AE5FE4" w:rsidP="00985759">
            <w:pPr>
              <w:tabs>
                <w:tab w:val="bar" w:pos="860"/>
                <w:tab w:val="right" w:pos="1060"/>
                <w:tab w:val="right" w:pos="10020"/>
                <w:tab w:val="decimal" w:pos="10800"/>
              </w:tabs>
              <w:rPr>
                <w:color w:val="0000FF"/>
              </w:rPr>
            </w:pPr>
          </w:p>
          <w:p w:rsidR="00AE5FE4" w:rsidRDefault="00AE5FE4" w:rsidP="00985759">
            <w:pPr>
              <w:tabs>
                <w:tab w:val="bar" w:pos="860"/>
                <w:tab w:val="right" w:pos="1060"/>
                <w:tab w:val="right" w:pos="10020"/>
                <w:tab w:val="decimal" w:pos="10800"/>
              </w:tabs>
              <w:rPr>
                <w:color w:val="0000FF"/>
              </w:rPr>
            </w:pPr>
          </w:p>
          <w:p w:rsidR="00AE5FE4" w:rsidRDefault="00AE5FE4" w:rsidP="00985759">
            <w:pPr>
              <w:tabs>
                <w:tab w:val="bar" w:pos="860"/>
                <w:tab w:val="right" w:pos="1060"/>
                <w:tab w:val="right" w:pos="10020"/>
                <w:tab w:val="decimal" w:pos="10800"/>
              </w:tabs>
              <w:rPr>
                <w:color w:val="0000FF"/>
              </w:rPr>
            </w:pPr>
          </w:p>
          <w:p w:rsidR="00AE5FE4" w:rsidRDefault="00AE5FE4" w:rsidP="00985759">
            <w:pPr>
              <w:tabs>
                <w:tab w:val="bar" w:pos="860"/>
                <w:tab w:val="right" w:pos="1060"/>
                <w:tab w:val="right" w:pos="10020"/>
                <w:tab w:val="decimal" w:pos="10800"/>
              </w:tabs>
              <w:rPr>
                <w:color w:val="0000FF"/>
              </w:rPr>
            </w:pPr>
          </w:p>
          <w:p w:rsidR="00AE5FE4" w:rsidRDefault="00AE5FE4" w:rsidP="00985759">
            <w:pPr>
              <w:tabs>
                <w:tab w:val="bar" w:pos="860"/>
                <w:tab w:val="right" w:pos="1060"/>
                <w:tab w:val="right" w:pos="10020"/>
                <w:tab w:val="decimal" w:pos="10800"/>
              </w:tabs>
              <w:rPr>
                <w:color w:val="0000FF"/>
              </w:rPr>
            </w:pPr>
          </w:p>
          <w:p w:rsidR="00AE5FE4" w:rsidRDefault="00AE5FE4" w:rsidP="00985759">
            <w:pPr>
              <w:tabs>
                <w:tab w:val="bar" w:pos="860"/>
                <w:tab w:val="right" w:pos="1060"/>
                <w:tab w:val="right" w:pos="10020"/>
                <w:tab w:val="decimal" w:pos="10800"/>
              </w:tabs>
              <w:rPr>
                <w:color w:val="0000FF"/>
              </w:rPr>
            </w:pPr>
          </w:p>
          <w:p w:rsidR="00AE5FE4" w:rsidRDefault="00AE5FE4" w:rsidP="00985759">
            <w:pPr>
              <w:tabs>
                <w:tab w:val="bar" w:pos="860"/>
                <w:tab w:val="right" w:pos="1060"/>
                <w:tab w:val="right" w:pos="10020"/>
                <w:tab w:val="decimal" w:pos="10800"/>
              </w:tabs>
              <w:rPr>
                <w:color w:val="0000FF"/>
              </w:rPr>
            </w:pPr>
          </w:p>
          <w:p w:rsidR="00AE5FE4" w:rsidRDefault="00AE5FE4" w:rsidP="00985759">
            <w:pPr>
              <w:tabs>
                <w:tab w:val="bar" w:pos="860"/>
                <w:tab w:val="right" w:pos="1060"/>
                <w:tab w:val="right" w:pos="10020"/>
                <w:tab w:val="decimal" w:pos="10800"/>
              </w:tabs>
              <w:rPr>
                <w:color w:val="0000FF"/>
              </w:rPr>
            </w:pPr>
          </w:p>
          <w:p w:rsidR="00985759" w:rsidRDefault="00985759" w:rsidP="00985759">
            <w:pPr>
              <w:tabs>
                <w:tab w:val="bar" w:pos="860"/>
                <w:tab w:val="right" w:pos="1060"/>
                <w:tab w:val="right" w:pos="10020"/>
                <w:tab w:val="decimal" w:pos="10800"/>
              </w:tabs>
              <w:rPr>
                <w:color w:val="0000FF"/>
              </w:rPr>
            </w:pPr>
          </w:p>
          <w:p w:rsidR="00985759" w:rsidRDefault="00985759" w:rsidP="00985759">
            <w:pPr>
              <w:tabs>
                <w:tab w:val="bar" w:pos="860"/>
                <w:tab w:val="right" w:pos="1060"/>
                <w:tab w:val="right" w:pos="10020"/>
                <w:tab w:val="decimal" w:pos="10800"/>
              </w:tabs>
              <w:rPr>
                <w:color w:val="0000FF"/>
              </w:rPr>
            </w:pPr>
          </w:p>
          <w:p w:rsidR="00985759" w:rsidRDefault="00985759" w:rsidP="00985759">
            <w:pPr>
              <w:tabs>
                <w:tab w:val="right" w:pos="1060"/>
                <w:tab w:val="right" w:pos="10020"/>
                <w:tab w:val="decimal" w:pos="10800"/>
              </w:tabs>
              <w:rPr>
                <w:color w:val="0000FF"/>
              </w:rPr>
            </w:pPr>
            <w:r>
              <w:rPr>
                <w:color w:val="0000FF"/>
              </w:rPr>
              <w:tab/>
              <w:t>(D)</w:t>
            </w:r>
          </w:p>
          <w:p w:rsidR="00985759" w:rsidRDefault="00985759" w:rsidP="00985759">
            <w:pPr>
              <w:tabs>
                <w:tab w:val="right" w:pos="1060"/>
                <w:tab w:val="right" w:pos="10020"/>
                <w:tab w:val="decimal" w:pos="10800"/>
              </w:tabs>
              <w:rPr>
                <w:color w:val="0000FF"/>
              </w:rPr>
            </w:pPr>
          </w:p>
        </w:tc>
      </w:tr>
    </w:tbl>
    <w:p w:rsidR="008F5756" w:rsidRPr="00107134" w:rsidRDefault="008F5756" w:rsidP="008F5756">
      <w:pPr>
        <w:tabs>
          <w:tab w:val="clear" w:pos="8640"/>
          <w:tab w:val="right" w:pos="8660"/>
        </w:tabs>
        <w:ind w:right="1060"/>
        <w:rPr>
          <w:color w:val="000000"/>
        </w:rPr>
      </w:pPr>
    </w:p>
    <w:p w:rsidR="00890B29" w:rsidRDefault="00767AAE" w:rsidP="003B246C">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E5FE4">
        <w:rPr>
          <w:color w:val="0000FF"/>
        </w:rPr>
        <w:t xml:space="preserve">February </w:t>
      </w:r>
      <w:r w:rsidR="00985759">
        <w:rPr>
          <w:color w:val="0000FF"/>
        </w:rPr>
        <w:t>3</w:t>
      </w:r>
      <w:r w:rsidR="00AE5FE4">
        <w:rPr>
          <w:color w:val="0000FF"/>
        </w:rPr>
        <w:t>, 2017</w:t>
      </w:r>
      <w:r w:rsidR="00890B29">
        <w:rPr>
          <w:color w:val="0000FF"/>
        </w:rPr>
        <w:tab/>
      </w:r>
      <w:r w:rsidR="00890B29">
        <w:rPr>
          <w:color w:val="0000FF"/>
        </w:rPr>
        <w:tab/>
      </w:r>
      <w:r>
        <w:rPr>
          <w:color w:val="0000FF"/>
        </w:rPr>
        <w:t xml:space="preserve">EFFECTIVE:  </w:t>
      </w:r>
      <w:r w:rsidR="00AE5FE4">
        <w:rPr>
          <w:color w:val="0000FF"/>
        </w:rPr>
        <w:t xml:space="preserve">February </w:t>
      </w:r>
      <w:r w:rsidR="00985759">
        <w:rPr>
          <w:color w:val="0000FF"/>
        </w:rPr>
        <w:t>3</w:t>
      </w:r>
      <w:r w:rsidR="00AE5FE4">
        <w:rPr>
          <w:color w:val="0000FF"/>
        </w:rPr>
        <w:t>, 2017</w:t>
      </w:r>
    </w:p>
    <w:p w:rsidR="00890B29" w:rsidRDefault="00890B29" w:rsidP="003B246C">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r>
      <w:r w:rsidR="00CA3C52">
        <w:t>Director, Tariffs</w:t>
      </w:r>
    </w:p>
    <w:p w:rsidR="00890B29" w:rsidRDefault="00565A38" w:rsidP="003B246C">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890B29">
        <w:tab/>
        <w:t>183 Inverness Drive West</w:t>
      </w:r>
    </w:p>
    <w:p w:rsidR="00A91AD8" w:rsidRPr="00713A7E" w:rsidRDefault="00F93356" w:rsidP="003B246C">
      <w:pPr>
        <w:pStyle w:val="VariableFooter"/>
        <w:framePr w:w="8928" w:hSpace="288" w:vSpace="0" w:wrap="around" w:vAnchor="page" w:hAnchor="page" w:x="1873" w:y="14401"/>
        <w:tabs>
          <w:tab w:val="clear" w:pos="720"/>
          <w:tab w:val="clear" w:pos="4440"/>
          <w:tab w:val="clear" w:pos="8880"/>
          <w:tab w:val="left" w:pos="-450"/>
        </w:tabs>
        <w:spacing w:line="200" w:lineRule="exact"/>
        <w:rPr>
          <w:sz w:val="24"/>
          <w:szCs w:val="24"/>
        </w:rPr>
      </w:pPr>
      <w:r>
        <w:t>nMD1</w:t>
      </w:r>
      <w:r w:rsidR="00AE5FE4">
        <w:t>7-001</w:t>
      </w:r>
      <w:r w:rsidR="00890B29">
        <w:tab/>
      </w:r>
      <w:r w:rsidR="00890B29">
        <w:tab/>
        <w:t>Englewood, CO   80112</w:t>
      </w:r>
    </w:p>
    <w:p w:rsidR="001B0355" w:rsidRPr="00F663EC" w:rsidRDefault="008F5756" w:rsidP="001B0355">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FF0000"/>
          <w:sz w:val="24"/>
        </w:rPr>
      </w:pPr>
      <w:r>
        <w:br w:type="page"/>
      </w:r>
    </w:p>
    <w:p w:rsidR="002F188D" w:rsidRPr="002F188D" w:rsidRDefault="00BB3DBE" w:rsidP="0079700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sidR="008B53D6">
        <w:rPr>
          <w:rFonts w:ascii="Times New Roman" w:hAnsi="Times New Roman"/>
          <w:b/>
          <w:bCs/>
          <w:smallCaps/>
          <w:color w:val="FF0000"/>
          <w:sz w:val="24"/>
        </w:rPr>
        <w:t>I</w:t>
      </w:r>
      <w:r w:rsidR="00582F1E">
        <w:rPr>
          <w:rFonts w:ascii="Times New Roman" w:hAnsi="Times New Roman"/>
          <w:b/>
          <w:bCs/>
          <w:smallCaps/>
          <w:color w:val="FF0000"/>
          <w:sz w:val="24"/>
        </w:rPr>
        <w:t>nc</w:t>
      </w:r>
      <w:r w:rsidR="008B53D6">
        <w:rPr>
          <w:rFonts w:ascii="Times New Roman" w:hAnsi="Times New Roman"/>
          <w:b/>
          <w:bCs/>
          <w:smallCaps/>
          <w:color w:val="FF0000"/>
          <w:sz w:val="24"/>
        </w:rPr>
        <w:t>.</w:t>
      </w:r>
      <w:r>
        <w:rPr>
          <w:rFonts w:ascii="Times New Roman" w:hAnsi="Times New Roman"/>
          <w:b/>
          <w:bCs/>
          <w:smallCaps/>
          <w:color w:val="FF0000"/>
          <w:sz w:val="24"/>
        </w:rPr>
        <w:tab/>
      </w:r>
    </w:p>
    <w:p w:rsidR="00CF3F76" w:rsidRPr="00686D85" w:rsidRDefault="00CF3F76" w:rsidP="00CF3F76">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1</w:t>
      </w:r>
    </w:p>
    <w:p w:rsidR="00CF3F76" w:rsidRPr="00686D85" w:rsidRDefault="00CF3F76" w:rsidP="00CF3F76">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 xml:space="preserve">LOCAL EXCHANGE </w:t>
      </w:r>
      <w:r w:rsidR="00664695">
        <w:rPr>
          <w:b/>
          <w:bCs/>
          <w:smallCaps/>
          <w:color w:val="FF0000"/>
          <w:sz w:val="28"/>
          <w:szCs w:val="28"/>
        </w:rPr>
        <w:t>SERVICE GUIDE</w:t>
      </w:r>
      <w:r w:rsidRPr="00F663EC">
        <w:rPr>
          <w:b/>
          <w:bCs/>
          <w:smallCaps/>
          <w:color w:val="FF0000"/>
          <w:sz w:val="28"/>
          <w:szCs w:val="28"/>
        </w:rPr>
        <w:tab/>
      </w:r>
    </w:p>
    <w:p w:rsidR="00CF3F76" w:rsidRPr="000E6BD7" w:rsidRDefault="00CF3F76" w:rsidP="00CF3F76">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1</w:t>
      </w:r>
    </w:p>
    <w:p w:rsidR="00CF3F76" w:rsidRPr="000E6BD7" w:rsidRDefault="00CF3F76" w:rsidP="00CF3F76">
      <w:pPr>
        <w:tabs>
          <w:tab w:val="clear" w:pos="4320"/>
          <w:tab w:val="clear" w:pos="8640"/>
          <w:tab w:val="center" w:pos="-900"/>
          <w:tab w:val="right" w:pos="9000"/>
        </w:tabs>
        <w:rPr>
          <w:color w:val="0000FF"/>
          <w:u w:val="thick"/>
        </w:rPr>
      </w:pPr>
      <w:r>
        <w:rPr>
          <w:color w:val="0000FF"/>
          <w:u w:val="thick"/>
        </w:rPr>
        <w:tab/>
      </w:r>
    </w:p>
    <w:p w:rsidR="00D41B9E" w:rsidRPr="000E6BD7" w:rsidRDefault="00D41B9E" w:rsidP="00D41B9E">
      <w:pPr>
        <w:tabs>
          <w:tab w:val="clear" w:pos="8640"/>
          <w:tab w:val="right" w:pos="9000"/>
        </w:tabs>
        <w:rPr>
          <w:color w:val="0000FF"/>
          <w:u w:val="thick"/>
        </w:rPr>
      </w:pPr>
    </w:p>
    <w:p w:rsidR="008F5756" w:rsidRDefault="008F5756" w:rsidP="008F5756">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8F5756">
        <w:trPr>
          <w:cantSplit/>
        </w:trPr>
        <w:tc>
          <w:tcPr>
            <w:tcW w:w="8640" w:type="dxa"/>
          </w:tcPr>
          <w:p w:rsidR="008F5756" w:rsidRDefault="008F5756" w:rsidP="00092DBD">
            <w:pPr>
              <w:pStyle w:val="L1Heading"/>
              <w:jc w:val="center"/>
            </w:pPr>
            <w:r>
              <w:t xml:space="preserve">1.  Application </w:t>
            </w:r>
            <w:r w:rsidR="00086F2E">
              <w:t>o</w:t>
            </w:r>
            <w:r>
              <w:t xml:space="preserve">f </w:t>
            </w:r>
            <w:r w:rsidR="00664695">
              <w:t>Service Guide</w:t>
            </w:r>
          </w:p>
          <w:p w:rsidR="008F5756" w:rsidRDefault="008F5756" w:rsidP="00092DBD"/>
          <w:p w:rsidR="008F5756" w:rsidRDefault="008F5756" w:rsidP="00092DBD">
            <w:pPr>
              <w:pStyle w:val="L2Heading"/>
            </w:pPr>
            <w:r>
              <w:t>1.1.</w:t>
            </w:r>
            <w:r>
              <w:tab/>
              <w:t>General</w:t>
            </w:r>
          </w:p>
          <w:p w:rsidR="008F5756" w:rsidRDefault="008F5756" w:rsidP="00092DBD">
            <w:pPr>
              <w:pStyle w:val="L2Text"/>
              <w:ind w:left="0"/>
            </w:pPr>
          </w:p>
          <w:p w:rsidR="008F5756" w:rsidRDefault="008F5756" w:rsidP="00092DBD">
            <w:pPr>
              <w:pStyle w:val="L2Text"/>
            </w:pPr>
            <w:r>
              <w:t xml:space="preserve">This </w:t>
            </w:r>
            <w:r w:rsidR="00664695">
              <w:t>Service Guide</w:t>
            </w:r>
            <w:r>
              <w:t xml:space="preserve"> applies to the furnishing of Comcast Local Service, defined herein, by Comcast Phone of</w:t>
            </w:r>
            <w:r w:rsidR="00116D71">
              <w:t xml:space="preserve"> Northern Maryland</w:t>
            </w:r>
            <w:r>
              <w:t xml:space="preserve">, </w:t>
            </w:r>
            <w:r w:rsidR="008B53D6">
              <w:t>I</w:t>
            </w:r>
            <w:r w:rsidR="00116D71">
              <w:t>nc</w:t>
            </w:r>
            <w:r w:rsidR="008B53D6">
              <w:t>.</w:t>
            </w:r>
            <w:r>
              <w:t xml:space="preserve"> (hereinafter referred to as the “Company”).  Services, features, and functions will be provided where facilities, including but not limited to billing and technical capabilities, are available.</w:t>
            </w:r>
          </w:p>
          <w:p w:rsidR="008F5756" w:rsidRDefault="008F5756" w:rsidP="00092DBD">
            <w:pPr>
              <w:pStyle w:val="L2Text"/>
              <w:ind w:left="0"/>
            </w:pPr>
          </w:p>
          <w:p w:rsidR="008F5756" w:rsidRDefault="008F5756" w:rsidP="001E2915">
            <w:pPr>
              <w:pStyle w:val="L2Text"/>
            </w:pPr>
            <w:r>
              <w:t xml:space="preserve">In addition to the regulations and charges herein, this </w:t>
            </w:r>
            <w:r w:rsidR="00664695">
              <w:t>Service Guide</w:t>
            </w:r>
            <w:r>
              <w:t xml:space="preserve"> is subject to specific regulations as may be prescribed by the </w:t>
            </w:r>
            <w:r w:rsidR="008A3A5A">
              <w:t xml:space="preserve">Maryland </w:t>
            </w:r>
            <w:r w:rsidR="00BA102B">
              <w:t>Public Service Commission</w:t>
            </w:r>
            <w:r w:rsidR="001E2915">
              <w:t>.</w:t>
            </w:r>
          </w:p>
          <w:p w:rsidR="00360DC6" w:rsidRDefault="00360DC6" w:rsidP="001E2915">
            <w:pPr>
              <w:pStyle w:val="L2Text"/>
            </w:pPr>
          </w:p>
          <w:p w:rsidR="00360DC6" w:rsidRDefault="00360DC6" w:rsidP="001E2915">
            <w:pPr>
              <w:pStyle w:val="L2Text"/>
            </w:pPr>
            <w:r>
              <w:t>The Company‘s address and telephone number are:</w:t>
            </w:r>
          </w:p>
          <w:p w:rsidR="00360DC6" w:rsidRDefault="00360DC6" w:rsidP="00D410A3">
            <w:pPr>
              <w:pStyle w:val="L3Text"/>
              <w:ind w:left="1440"/>
            </w:pPr>
            <w:r>
              <w:t>Comcast Phone of Northern Maryland, Inc.</w:t>
            </w:r>
          </w:p>
          <w:p w:rsidR="00360DC6" w:rsidRPr="005D7C58" w:rsidRDefault="005D7C58" w:rsidP="00D410A3">
            <w:pPr>
              <w:pStyle w:val="L3Text"/>
              <w:ind w:left="1440"/>
              <w:rPr>
                <w:color w:val="000000"/>
              </w:rPr>
            </w:pPr>
            <w:smartTag w:uri="urn:schemas-microsoft-com:office:smarttags" w:element="Street">
              <w:smartTag w:uri="urn:schemas-microsoft-com:office:smarttags" w:element="address">
                <w:r>
                  <w:rPr>
                    <w:color w:val="000000"/>
                  </w:rPr>
                  <w:t xml:space="preserve">1701 </w:t>
                </w:r>
                <w:smartTag w:uri="urn:schemas-microsoft-com:office:smarttags" w:element="PlaceName">
                  <w:r>
                    <w:rPr>
                      <w:color w:val="000000"/>
                    </w:rPr>
                    <w:t>John</w:t>
                  </w:r>
                </w:smartTag>
                <w:r>
                  <w:rPr>
                    <w:color w:val="000000"/>
                  </w:rPr>
                  <w:t xml:space="preserve"> </w:t>
                </w:r>
                <w:smartTag w:uri="urn:schemas-microsoft-com:office:smarttags" w:element="PlaceName">
                  <w:r>
                    <w:rPr>
                      <w:color w:val="000000"/>
                    </w:rPr>
                    <w:t>F.</w:t>
                  </w:r>
                </w:smartTag>
                <w:r>
                  <w:rPr>
                    <w:color w:val="000000"/>
                  </w:rPr>
                  <w:t xml:space="preserve"> Kennedy Blvd.</w:t>
                </w:r>
              </w:smartTag>
            </w:smartTag>
          </w:p>
          <w:p w:rsidR="00360DC6" w:rsidRPr="00E55B2B" w:rsidRDefault="00360DC6" w:rsidP="00D410A3">
            <w:pPr>
              <w:pStyle w:val="L3Text"/>
              <w:ind w:left="1440"/>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rsidRPr="00E55B2B">
                  <w:t>19</w:t>
                </w:r>
                <w:r w:rsidRPr="00E55B2B">
                  <w:rPr>
                    <w:color w:val="000000"/>
                  </w:rPr>
                  <w:t>1</w:t>
                </w:r>
                <w:r w:rsidR="005D7C58" w:rsidRPr="00E55B2B">
                  <w:rPr>
                    <w:color w:val="000000"/>
                  </w:rPr>
                  <w:t>0</w:t>
                </w:r>
                <w:r w:rsidR="000035B0" w:rsidRPr="00E55B2B">
                  <w:rPr>
                    <w:color w:val="000000"/>
                  </w:rPr>
                  <w:t>3</w:t>
                </w:r>
                <w:r w:rsidR="00E55B2B">
                  <w:rPr>
                    <w:color w:val="000000"/>
                  </w:rPr>
                  <w:t>-2838</w:t>
                </w:r>
              </w:smartTag>
            </w:smartTag>
          </w:p>
          <w:p w:rsidR="00360DC6" w:rsidRPr="005D7C58" w:rsidRDefault="00360DC6" w:rsidP="00D410A3">
            <w:pPr>
              <w:pStyle w:val="L3Text"/>
              <w:ind w:left="1440"/>
              <w:rPr>
                <w:color w:val="000000"/>
              </w:rPr>
            </w:pPr>
            <w:r w:rsidRPr="005D7C58">
              <w:rPr>
                <w:color w:val="000000"/>
              </w:rPr>
              <w:t>1-800-COMCAST</w:t>
            </w:r>
          </w:p>
          <w:p w:rsidR="00C13927" w:rsidRDefault="00C13927" w:rsidP="00C13927">
            <w:pPr>
              <w:pStyle w:val="L2Text"/>
              <w:ind w:left="0"/>
            </w:pPr>
          </w:p>
          <w:p w:rsidR="008F5756" w:rsidRDefault="00664695" w:rsidP="00107134">
            <w:pPr>
              <w:pStyle w:val="L2Heading"/>
              <w:numPr>
                <w:ilvl w:val="1"/>
                <w:numId w:val="22"/>
              </w:numPr>
            </w:pPr>
            <w:r>
              <w:t>Service Guide</w:t>
            </w:r>
            <w:r w:rsidR="008F5756">
              <w:t xml:space="preserve"> Revision Symbols</w:t>
            </w:r>
          </w:p>
          <w:p w:rsidR="00107134" w:rsidRDefault="00107134" w:rsidP="00107134">
            <w:pPr>
              <w:pStyle w:val="L2Heading"/>
              <w:ind w:left="0" w:firstLine="0"/>
            </w:pPr>
          </w:p>
          <w:p w:rsidR="008F5756" w:rsidRDefault="008F5756" w:rsidP="00092DBD">
            <w:pPr>
              <w:pStyle w:val="L2Text"/>
            </w:pPr>
            <w:r>
              <w:t xml:space="preserve">Revisions to this </w:t>
            </w:r>
            <w:r w:rsidR="00664695">
              <w:t>Service Guide</w:t>
            </w:r>
            <w:r>
              <w:t xml:space="preserve"> are coded through the use of symbols.  These symbols appear in the right hand margin of the page.  The symbols and their meanings are as follows:</w:t>
            </w:r>
          </w:p>
          <w:p w:rsidR="008F5756" w:rsidRDefault="008F5756" w:rsidP="00092DBD">
            <w:pPr>
              <w:pStyle w:val="L2Text"/>
              <w:ind w:left="0"/>
            </w:pPr>
          </w:p>
          <w:p w:rsidR="009D7E6B" w:rsidRPr="00107134" w:rsidRDefault="009D7E6B" w:rsidP="009D7E6B">
            <w:pPr>
              <w:pStyle w:val="L2Text"/>
              <w:tabs>
                <w:tab w:val="left" w:pos="1440"/>
              </w:tabs>
              <w:ind w:left="1440" w:hanging="680"/>
              <w:rPr>
                <w:color w:val="000000"/>
              </w:rPr>
            </w:pPr>
            <w:r w:rsidRPr="00107134">
              <w:rPr>
                <w:color w:val="000000"/>
              </w:rPr>
              <w:t>(C)</w:t>
            </w:r>
            <w:r w:rsidRPr="00107134">
              <w:rPr>
                <w:color w:val="000000"/>
              </w:rPr>
              <w:tab/>
            </w:r>
            <w:r w:rsidR="00001B50" w:rsidRPr="00107134">
              <w:rPr>
                <w:color w:val="000000"/>
              </w:rPr>
              <w:t xml:space="preserve">To signify </w:t>
            </w:r>
            <w:r w:rsidR="00360DC6" w:rsidRPr="00107134">
              <w:rPr>
                <w:color w:val="000000"/>
              </w:rPr>
              <w:t xml:space="preserve">a </w:t>
            </w:r>
            <w:r w:rsidR="00001B50" w:rsidRPr="00107134">
              <w:rPr>
                <w:color w:val="000000"/>
              </w:rPr>
              <w:t>chang</w:t>
            </w:r>
            <w:r w:rsidR="00360DC6" w:rsidRPr="00107134">
              <w:rPr>
                <w:color w:val="000000"/>
              </w:rPr>
              <w:t>ed regulation</w:t>
            </w:r>
          </w:p>
          <w:p w:rsidR="009D7E6B" w:rsidRPr="00107134" w:rsidRDefault="009D7E6B" w:rsidP="00B74561">
            <w:pPr>
              <w:pStyle w:val="L2Text"/>
              <w:tabs>
                <w:tab w:val="left" w:pos="1440"/>
              </w:tabs>
              <w:ind w:left="0"/>
              <w:rPr>
                <w:color w:val="000000"/>
              </w:rPr>
            </w:pPr>
          </w:p>
          <w:p w:rsidR="008F5756" w:rsidRPr="00107134" w:rsidRDefault="009D7E6B" w:rsidP="009D7E6B">
            <w:pPr>
              <w:pStyle w:val="L2Text"/>
              <w:tabs>
                <w:tab w:val="left" w:pos="1440"/>
              </w:tabs>
              <w:ind w:left="1440" w:hanging="680"/>
              <w:rPr>
                <w:color w:val="000000"/>
              </w:rPr>
            </w:pPr>
            <w:r w:rsidRPr="00107134">
              <w:rPr>
                <w:color w:val="000000"/>
              </w:rPr>
              <w:t>(</w:t>
            </w:r>
            <w:r w:rsidR="00001B50" w:rsidRPr="00107134">
              <w:rPr>
                <w:color w:val="000000"/>
              </w:rPr>
              <w:t>D</w:t>
            </w:r>
            <w:r w:rsidR="008F5756" w:rsidRPr="00107134">
              <w:rPr>
                <w:color w:val="000000"/>
              </w:rPr>
              <w:t>)</w:t>
            </w:r>
            <w:r w:rsidRPr="00107134">
              <w:rPr>
                <w:color w:val="000000"/>
              </w:rPr>
              <w:tab/>
            </w:r>
            <w:r w:rsidR="00001B50" w:rsidRPr="00107134">
              <w:rPr>
                <w:color w:val="000000"/>
              </w:rPr>
              <w:t xml:space="preserve">To signify discontinued </w:t>
            </w:r>
            <w:r w:rsidR="00360DC6" w:rsidRPr="00107134">
              <w:rPr>
                <w:color w:val="000000"/>
              </w:rPr>
              <w:t>rate or regulation</w:t>
            </w:r>
          </w:p>
          <w:p w:rsidR="009D7E6B" w:rsidRPr="00107134" w:rsidRDefault="009D7E6B" w:rsidP="00B74561">
            <w:pPr>
              <w:pStyle w:val="L2Text"/>
              <w:tabs>
                <w:tab w:val="left" w:pos="1440"/>
              </w:tabs>
              <w:ind w:left="0"/>
              <w:rPr>
                <w:color w:val="000000"/>
              </w:rPr>
            </w:pPr>
          </w:p>
          <w:p w:rsidR="009D7E6B" w:rsidRPr="00107134" w:rsidRDefault="009D7E6B" w:rsidP="009D7E6B">
            <w:pPr>
              <w:pStyle w:val="L2Text"/>
              <w:tabs>
                <w:tab w:val="left" w:pos="1440"/>
              </w:tabs>
              <w:ind w:left="1440" w:hanging="680"/>
              <w:rPr>
                <w:color w:val="000000"/>
              </w:rPr>
            </w:pPr>
            <w:r w:rsidRPr="00107134">
              <w:rPr>
                <w:color w:val="000000"/>
              </w:rPr>
              <w:t>(</w:t>
            </w:r>
            <w:r w:rsidR="00001B50" w:rsidRPr="00107134">
              <w:rPr>
                <w:color w:val="000000"/>
              </w:rPr>
              <w:t>I</w:t>
            </w:r>
            <w:r w:rsidRPr="00107134">
              <w:rPr>
                <w:color w:val="000000"/>
              </w:rPr>
              <w:t>)</w:t>
            </w:r>
            <w:r w:rsidRPr="00107134">
              <w:rPr>
                <w:color w:val="000000"/>
              </w:rPr>
              <w:tab/>
            </w:r>
            <w:r w:rsidR="00001B50" w:rsidRPr="00107134">
              <w:rPr>
                <w:color w:val="000000"/>
              </w:rPr>
              <w:t>To signify increase</w:t>
            </w:r>
            <w:r w:rsidR="003A0891" w:rsidRPr="00107134">
              <w:rPr>
                <w:color w:val="000000"/>
              </w:rPr>
              <w:t xml:space="preserve"> in rate or charge</w:t>
            </w:r>
          </w:p>
          <w:p w:rsidR="009D7E6B" w:rsidRPr="00107134" w:rsidRDefault="009D7E6B" w:rsidP="00B74561">
            <w:pPr>
              <w:pStyle w:val="L2Text"/>
              <w:tabs>
                <w:tab w:val="left" w:pos="1440"/>
              </w:tabs>
              <w:ind w:left="0"/>
              <w:rPr>
                <w:color w:val="000000"/>
              </w:rPr>
            </w:pPr>
          </w:p>
          <w:p w:rsidR="009D7E6B" w:rsidRPr="00107134" w:rsidRDefault="009D7E6B" w:rsidP="009D7E6B">
            <w:pPr>
              <w:pStyle w:val="L2Text"/>
              <w:tabs>
                <w:tab w:val="left" w:pos="1440"/>
              </w:tabs>
              <w:ind w:left="1440" w:hanging="680"/>
              <w:rPr>
                <w:color w:val="000000"/>
              </w:rPr>
            </w:pPr>
            <w:r w:rsidRPr="00107134">
              <w:rPr>
                <w:color w:val="000000"/>
              </w:rPr>
              <w:t>(</w:t>
            </w:r>
            <w:r w:rsidR="00001B50" w:rsidRPr="00107134">
              <w:rPr>
                <w:color w:val="000000"/>
              </w:rPr>
              <w:t>M</w:t>
            </w:r>
            <w:r w:rsidRPr="00107134">
              <w:rPr>
                <w:color w:val="000000"/>
              </w:rPr>
              <w:t>)</w:t>
            </w:r>
            <w:r w:rsidRPr="00107134">
              <w:rPr>
                <w:color w:val="000000"/>
              </w:rPr>
              <w:tab/>
            </w:r>
            <w:r w:rsidR="00001B50" w:rsidRPr="00107134">
              <w:rPr>
                <w:color w:val="000000"/>
              </w:rPr>
              <w:t>To signify material moved from or to another part of this document with no change, unless there is another document change symbol present</w:t>
            </w:r>
          </w:p>
          <w:p w:rsidR="009D7E6B" w:rsidRPr="00107134" w:rsidRDefault="009D7E6B" w:rsidP="00B74561">
            <w:pPr>
              <w:pStyle w:val="L2Text"/>
              <w:tabs>
                <w:tab w:val="left" w:pos="1440"/>
              </w:tabs>
              <w:ind w:left="0"/>
              <w:rPr>
                <w:color w:val="000000"/>
              </w:rPr>
            </w:pPr>
          </w:p>
          <w:p w:rsidR="009D7E6B" w:rsidRPr="00107134" w:rsidRDefault="009D7E6B" w:rsidP="009D7E6B">
            <w:pPr>
              <w:pStyle w:val="L2Text"/>
              <w:tabs>
                <w:tab w:val="left" w:pos="1440"/>
              </w:tabs>
              <w:ind w:left="1440" w:hanging="680"/>
              <w:rPr>
                <w:color w:val="000000"/>
              </w:rPr>
            </w:pPr>
            <w:r w:rsidRPr="00107134">
              <w:rPr>
                <w:color w:val="000000"/>
              </w:rPr>
              <w:t>(</w:t>
            </w:r>
            <w:r w:rsidR="00001B50" w:rsidRPr="00107134">
              <w:rPr>
                <w:color w:val="000000"/>
              </w:rPr>
              <w:t>N</w:t>
            </w:r>
            <w:r w:rsidRPr="00107134">
              <w:rPr>
                <w:color w:val="000000"/>
              </w:rPr>
              <w:t>)</w:t>
            </w:r>
            <w:r w:rsidRPr="00107134">
              <w:rPr>
                <w:color w:val="000000"/>
              </w:rPr>
              <w:tab/>
            </w:r>
            <w:r w:rsidR="00001B50" w:rsidRPr="00107134">
              <w:rPr>
                <w:color w:val="000000"/>
              </w:rPr>
              <w:t xml:space="preserve">To signify new </w:t>
            </w:r>
            <w:r w:rsidR="00360DC6" w:rsidRPr="00107134">
              <w:rPr>
                <w:color w:val="000000"/>
              </w:rPr>
              <w:t>rate or regulation</w:t>
            </w:r>
            <w:r w:rsidR="00E55B2B" w:rsidRPr="00107134">
              <w:rPr>
                <w:color w:val="000000"/>
              </w:rPr>
              <w:t xml:space="preserve"> or other text</w:t>
            </w:r>
          </w:p>
          <w:p w:rsidR="009D7E6B" w:rsidRPr="00107134" w:rsidRDefault="009D7E6B" w:rsidP="00B74561">
            <w:pPr>
              <w:pStyle w:val="L2Text"/>
              <w:tabs>
                <w:tab w:val="left" w:pos="1440"/>
              </w:tabs>
              <w:ind w:left="0"/>
              <w:rPr>
                <w:color w:val="000000"/>
              </w:rPr>
            </w:pPr>
          </w:p>
          <w:p w:rsidR="009D7E6B" w:rsidRPr="00107134" w:rsidRDefault="009D7E6B" w:rsidP="009D7E6B">
            <w:pPr>
              <w:pStyle w:val="L2Text"/>
              <w:tabs>
                <w:tab w:val="left" w:pos="1440"/>
              </w:tabs>
              <w:ind w:left="1440" w:hanging="680"/>
              <w:rPr>
                <w:color w:val="000000"/>
              </w:rPr>
            </w:pPr>
            <w:r w:rsidRPr="00107134">
              <w:rPr>
                <w:color w:val="000000"/>
              </w:rPr>
              <w:t>(</w:t>
            </w:r>
            <w:r w:rsidR="00001B50" w:rsidRPr="00107134">
              <w:rPr>
                <w:color w:val="000000"/>
              </w:rPr>
              <w:t>R</w:t>
            </w:r>
            <w:r w:rsidRPr="00107134">
              <w:rPr>
                <w:color w:val="000000"/>
              </w:rPr>
              <w:t>)</w:t>
            </w:r>
            <w:r w:rsidRPr="00107134">
              <w:rPr>
                <w:color w:val="000000"/>
              </w:rPr>
              <w:tab/>
            </w:r>
            <w:r w:rsidR="00001B50" w:rsidRPr="00107134">
              <w:rPr>
                <w:color w:val="000000"/>
              </w:rPr>
              <w:t>To signify reduction</w:t>
            </w:r>
            <w:r w:rsidR="003A0891" w:rsidRPr="00107134">
              <w:rPr>
                <w:color w:val="000000"/>
              </w:rPr>
              <w:t xml:space="preserve"> in rate or charge</w:t>
            </w:r>
          </w:p>
          <w:p w:rsidR="009D7E6B" w:rsidRPr="00107134" w:rsidRDefault="009D7E6B" w:rsidP="00B74561">
            <w:pPr>
              <w:pStyle w:val="L2Text"/>
              <w:tabs>
                <w:tab w:val="left" w:pos="1440"/>
              </w:tabs>
              <w:ind w:left="0"/>
              <w:rPr>
                <w:color w:val="000000"/>
              </w:rPr>
            </w:pPr>
          </w:p>
          <w:p w:rsidR="00360DC6" w:rsidRPr="00107134" w:rsidRDefault="00360DC6" w:rsidP="00360DC6">
            <w:pPr>
              <w:pStyle w:val="L2Text"/>
              <w:tabs>
                <w:tab w:val="left" w:pos="1440"/>
              </w:tabs>
              <w:ind w:left="1440" w:hanging="680"/>
              <w:rPr>
                <w:color w:val="000000"/>
              </w:rPr>
            </w:pPr>
            <w:r w:rsidRPr="00107134">
              <w:rPr>
                <w:color w:val="000000"/>
              </w:rPr>
              <w:t>(S)</w:t>
            </w:r>
            <w:r w:rsidRPr="00107134">
              <w:rPr>
                <w:color w:val="000000"/>
              </w:rPr>
              <w:tab/>
              <w:t xml:space="preserve">To signify a reissued </w:t>
            </w:r>
            <w:r w:rsidR="00E55B2B" w:rsidRPr="00107134">
              <w:rPr>
                <w:color w:val="000000"/>
              </w:rPr>
              <w:t>regulations</w:t>
            </w:r>
          </w:p>
          <w:p w:rsidR="00360DC6" w:rsidRPr="00107134" w:rsidRDefault="00360DC6" w:rsidP="00B74561">
            <w:pPr>
              <w:pStyle w:val="L2Text"/>
              <w:tabs>
                <w:tab w:val="left" w:pos="1440"/>
              </w:tabs>
              <w:ind w:left="0"/>
              <w:rPr>
                <w:color w:val="000000"/>
              </w:rPr>
            </w:pPr>
          </w:p>
          <w:p w:rsidR="009D7E6B" w:rsidRPr="00107134" w:rsidRDefault="009D7E6B" w:rsidP="009D7E6B">
            <w:pPr>
              <w:pStyle w:val="L2Text"/>
              <w:tabs>
                <w:tab w:val="left" w:pos="1440"/>
              </w:tabs>
              <w:ind w:left="1440" w:hanging="680"/>
              <w:rPr>
                <w:color w:val="000000"/>
              </w:rPr>
            </w:pPr>
            <w:r w:rsidRPr="00107134">
              <w:rPr>
                <w:color w:val="000000"/>
              </w:rPr>
              <w:t>(T)</w:t>
            </w:r>
            <w:r w:rsidRPr="00107134">
              <w:rPr>
                <w:color w:val="000000"/>
              </w:rPr>
              <w:tab/>
            </w:r>
            <w:r w:rsidR="00001B50" w:rsidRPr="00107134">
              <w:rPr>
                <w:color w:val="000000"/>
              </w:rPr>
              <w:t>To signify a change in text but no change in rate or regulation</w:t>
            </w:r>
          </w:p>
          <w:p w:rsidR="008F5756" w:rsidRPr="00107134" w:rsidRDefault="008F5756" w:rsidP="00092DBD">
            <w:pPr>
              <w:rPr>
                <w:color w:val="000000"/>
              </w:rPr>
            </w:pPr>
          </w:p>
          <w:p w:rsidR="00360DC6" w:rsidRPr="00107134" w:rsidRDefault="00360DC6" w:rsidP="00360DC6">
            <w:pPr>
              <w:pStyle w:val="L2Text"/>
              <w:tabs>
                <w:tab w:val="left" w:pos="1440"/>
              </w:tabs>
              <w:ind w:left="1440" w:hanging="680"/>
              <w:rPr>
                <w:color w:val="000000"/>
              </w:rPr>
            </w:pPr>
            <w:r w:rsidRPr="00107134">
              <w:rPr>
                <w:color w:val="000000"/>
              </w:rPr>
              <w:t>(Z)</w:t>
            </w:r>
            <w:r w:rsidRPr="00107134">
              <w:rPr>
                <w:color w:val="000000"/>
              </w:rPr>
              <w:tab/>
              <w:t>To signify a correction</w:t>
            </w:r>
          </w:p>
          <w:p w:rsidR="00360DC6" w:rsidRDefault="00360DC6" w:rsidP="00092DBD"/>
          <w:p w:rsidR="008F5756" w:rsidRDefault="008F5756" w:rsidP="00092DBD"/>
        </w:tc>
        <w:tc>
          <w:tcPr>
            <w:tcW w:w="1080" w:type="dxa"/>
          </w:tcPr>
          <w:p w:rsidR="008F5756" w:rsidRDefault="008F5756" w:rsidP="00092DBD">
            <w:pPr>
              <w:tabs>
                <w:tab w:val="right" w:pos="920"/>
                <w:tab w:val="right" w:pos="10020"/>
                <w:tab w:val="decimal" w:pos="10800"/>
              </w:tabs>
              <w:ind w:right="1060"/>
              <w:rPr>
                <w:color w:val="0000FF"/>
              </w:rPr>
            </w:pPr>
          </w:p>
          <w:p w:rsidR="008F5756" w:rsidRDefault="008F5756" w:rsidP="00092DBD">
            <w:pPr>
              <w:tabs>
                <w:tab w:val="left" w:pos="720"/>
                <w:tab w:val="right" w:pos="1060"/>
                <w:tab w:val="bar" w:pos="10020"/>
                <w:tab w:val="bar" w:pos="10800"/>
              </w:tabs>
              <w:rPr>
                <w:color w:val="0000FF"/>
              </w:rPr>
            </w:pPr>
          </w:p>
          <w:p w:rsidR="008F5756" w:rsidRDefault="008F5756" w:rsidP="00092DBD">
            <w:pPr>
              <w:tabs>
                <w:tab w:val="right" w:pos="1060"/>
                <w:tab w:val="right" w:pos="10020"/>
                <w:tab w:val="decimal" w:pos="10800"/>
              </w:tabs>
              <w:rPr>
                <w:color w:val="0000FF"/>
              </w:rPr>
            </w:pPr>
          </w:p>
        </w:tc>
      </w:tr>
    </w:tbl>
    <w:p w:rsidR="008F5756" w:rsidRPr="00107134" w:rsidRDefault="008F5756" w:rsidP="008F5756">
      <w:pPr>
        <w:tabs>
          <w:tab w:val="right" w:pos="9720"/>
        </w:tabs>
        <w:ind w:right="1080"/>
        <w:rPr>
          <w:b/>
          <w:smallCaps/>
          <w:color w:val="000000"/>
          <w:sz w:val="28"/>
        </w:rPr>
      </w:pPr>
    </w:p>
    <w:p w:rsidR="00C91280" w:rsidRDefault="00767AAE" w:rsidP="000035B0">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sidR="00C91280">
        <w:rPr>
          <w:color w:val="0000FF"/>
        </w:rPr>
        <w:tab/>
      </w:r>
      <w:r w:rsidR="00C91280">
        <w:rPr>
          <w:color w:val="0000FF"/>
        </w:rPr>
        <w:tab/>
      </w:r>
      <w:r>
        <w:rPr>
          <w:color w:val="0000FF"/>
        </w:rPr>
        <w:t xml:space="preserve">EFFECTIVE:  </w:t>
      </w:r>
      <w:r w:rsidR="003F2F2C">
        <w:rPr>
          <w:color w:val="0000FF"/>
        </w:rPr>
        <w:t>October</w:t>
      </w:r>
      <w:r w:rsidR="00565A38">
        <w:rPr>
          <w:color w:val="0000FF"/>
        </w:rPr>
        <w:t xml:space="preserve"> 1, 2015</w:t>
      </w:r>
    </w:p>
    <w:p w:rsidR="00C91280" w:rsidRDefault="00C91280" w:rsidP="000035B0">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r>
      <w:r w:rsidR="00CA3C52">
        <w:t>Director, Tariffs</w:t>
      </w:r>
    </w:p>
    <w:p w:rsidR="00C91280" w:rsidRDefault="00565A38" w:rsidP="000035B0">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91280">
        <w:tab/>
        <w:t>183 Inverness Drive West</w:t>
      </w:r>
    </w:p>
    <w:p w:rsidR="008E16A8" w:rsidRPr="00713A7E" w:rsidRDefault="00F93356" w:rsidP="000035B0">
      <w:pPr>
        <w:pStyle w:val="VariableFooter"/>
        <w:framePr w:w="8928" w:hSpace="288" w:vSpace="0" w:wrap="around" w:vAnchor="page" w:hAnchor="page" w:x="1873" w:y="14401"/>
        <w:tabs>
          <w:tab w:val="clear" w:pos="720"/>
          <w:tab w:val="clear" w:pos="4440"/>
          <w:tab w:val="clear" w:pos="8880"/>
          <w:tab w:val="left" w:pos="-450"/>
        </w:tabs>
        <w:spacing w:line="200" w:lineRule="exact"/>
        <w:rPr>
          <w:sz w:val="24"/>
          <w:szCs w:val="24"/>
        </w:rPr>
      </w:pPr>
      <w:r>
        <w:t>nMD15-003</w:t>
      </w:r>
      <w:r w:rsidR="00C91280">
        <w:tab/>
      </w:r>
      <w:r w:rsidR="00C91280">
        <w:tab/>
      </w:r>
      <w:smartTag w:uri="urn:schemas-microsoft-com:office:smarttags" w:element="place">
        <w:smartTag w:uri="urn:schemas-microsoft-com:office:smarttags" w:element="City">
          <w:r w:rsidR="00C91280">
            <w:t>Englewood</w:t>
          </w:r>
        </w:smartTag>
        <w:r w:rsidR="00C91280">
          <w:t xml:space="preserve">, </w:t>
        </w:r>
        <w:smartTag w:uri="urn:schemas-microsoft-com:office:smarttags" w:element="State">
          <w:r w:rsidR="00C91280">
            <w:t>CO</w:t>
          </w:r>
        </w:smartTag>
        <w:r w:rsidR="00C91280">
          <w:t xml:space="preserve">   </w:t>
        </w:r>
        <w:smartTag w:uri="urn:schemas-microsoft-com:office:smarttags" w:element="PostalCode">
          <w:r w:rsidR="00C91280">
            <w:t>80112</w:t>
          </w:r>
        </w:smartTag>
      </w:smartTag>
    </w:p>
    <w:p w:rsidR="00622B9D" w:rsidRPr="002F188D" w:rsidRDefault="008F5756" w:rsidP="00622B9D">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Pr>
          <w:b/>
          <w:smallCaps/>
          <w:sz w:val="28"/>
        </w:rPr>
        <w:br w:type="page"/>
      </w:r>
      <w:r w:rsidR="00622B9D" w:rsidRPr="00F663EC">
        <w:rPr>
          <w:rFonts w:ascii="Times New Roman" w:hAnsi="Times New Roman"/>
          <w:b/>
          <w:bCs/>
          <w:smallCaps/>
          <w:color w:val="FF0000"/>
          <w:sz w:val="24"/>
        </w:rPr>
        <w:t xml:space="preserve">Comcast Phone of </w:t>
      </w:r>
      <w:r w:rsidR="00622B9D">
        <w:rPr>
          <w:rFonts w:ascii="Times New Roman" w:hAnsi="Times New Roman"/>
          <w:b/>
          <w:bCs/>
          <w:smallCaps/>
          <w:color w:val="FF0000"/>
          <w:sz w:val="24"/>
        </w:rPr>
        <w:t>Northern Maryland</w:t>
      </w:r>
      <w:r w:rsidR="00622B9D" w:rsidRPr="00F663EC">
        <w:rPr>
          <w:rFonts w:ascii="Times New Roman" w:hAnsi="Times New Roman"/>
          <w:b/>
          <w:bCs/>
          <w:smallCaps/>
          <w:color w:val="FF0000"/>
          <w:sz w:val="24"/>
        </w:rPr>
        <w:t xml:space="preserve">, </w:t>
      </w:r>
      <w:r w:rsidR="008B53D6">
        <w:rPr>
          <w:rFonts w:ascii="Times New Roman" w:hAnsi="Times New Roman"/>
          <w:b/>
          <w:bCs/>
          <w:smallCaps/>
          <w:color w:val="FF0000"/>
          <w:sz w:val="24"/>
        </w:rPr>
        <w:t>I</w:t>
      </w:r>
      <w:r w:rsidR="00582F1E">
        <w:rPr>
          <w:rFonts w:ascii="Times New Roman" w:hAnsi="Times New Roman"/>
          <w:b/>
          <w:bCs/>
          <w:smallCaps/>
          <w:color w:val="FF0000"/>
          <w:sz w:val="24"/>
        </w:rPr>
        <w:t>nc</w:t>
      </w:r>
      <w:r w:rsidR="008B53D6">
        <w:rPr>
          <w:rFonts w:ascii="Times New Roman" w:hAnsi="Times New Roman"/>
          <w:b/>
          <w:bCs/>
          <w:smallCaps/>
          <w:color w:val="FF0000"/>
          <w:sz w:val="24"/>
        </w:rPr>
        <w:t>.</w:t>
      </w:r>
      <w:r w:rsidR="00622B9D">
        <w:rPr>
          <w:rFonts w:ascii="Times New Roman" w:hAnsi="Times New Roman"/>
          <w:b/>
          <w:bCs/>
          <w:smallCaps/>
          <w:color w:val="FF0000"/>
          <w:sz w:val="24"/>
        </w:rPr>
        <w:tab/>
      </w:r>
    </w:p>
    <w:p w:rsidR="00622B9D" w:rsidRPr="00686D85" w:rsidRDefault="00622B9D" w:rsidP="00622B9D">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1</w:t>
      </w:r>
    </w:p>
    <w:p w:rsidR="00622B9D" w:rsidRPr="00686D85" w:rsidRDefault="00622B9D" w:rsidP="00622B9D">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 xml:space="preserve">LOCAL EXCHANGE </w:t>
      </w:r>
      <w:r w:rsidR="00664695">
        <w:rPr>
          <w:b/>
          <w:bCs/>
          <w:smallCaps/>
          <w:color w:val="FF0000"/>
          <w:sz w:val="28"/>
          <w:szCs w:val="28"/>
        </w:rPr>
        <w:t>SERVICE GUIDE</w:t>
      </w:r>
      <w:r w:rsidRPr="00F663EC">
        <w:rPr>
          <w:b/>
          <w:bCs/>
          <w:smallCaps/>
          <w:color w:val="FF0000"/>
          <w:sz w:val="28"/>
          <w:szCs w:val="28"/>
        </w:rPr>
        <w:tab/>
      </w:r>
    </w:p>
    <w:p w:rsidR="00622B9D" w:rsidRPr="000E6BD7" w:rsidRDefault="00622B9D" w:rsidP="00622B9D">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Pr>
          <w:color w:val="0000FF"/>
        </w:rPr>
        <w:t>2</w:t>
      </w:r>
    </w:p>
    <w:p w:rsidR="00622B9D" w:rsidRPr="000E6BD7" w:rsidRDefault="00622B9D" w:rsidP="00622B9D">
      <w:pPr>
        <w:tabs>
          <w:tab w:val="clear" w:pos="4320"/>
          <w:tab w:val="clear" w:pos="8640"/>
          <w:tab w:val="center" w:pos="-900"/>
          <w:tab w:val="right" w:pos="9000"/>
        </w:tabs>
        <w:rPr>
          <w:color w:val="0000FF"/>
          <w:u w:val="thick"/>
        </w:rPr>
      </w:pPr>
      <w:r>
        <w:rPr>
          <w:color w:val="0000FF"/>
          <w:u w:val="thick"/>
        </w:rPr>
        <w:tab/>
      </w:r>
    </w:p>
    <w:p w:rsidR="00622B9D" w:rsidRPr="000E6BD7" w:rsidRDefault="00622B9D" w:rsidP="00622B9D">
      <w:pPr>
        <w:tabs>
          <w:tab w:val="clear" w:pos="8640"/>
          <w:tab w:val="right" w:pos="9000"/>
        </w:tabs>
        <w:rPr>
          <w:color w:val="0000FF"/>
          <w:u w:val="thick"/>
        </w:rPr>
      </w:pPr>
    </w:p>
    <w:p w:rsidR="00622B9D" w:rsidRDefault="00622B9D" w:rsidP="00622B9D">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622B9D" w:rsidTr="0065645D">
        <w:trPr>
          <w:cantSplit/>
        </w:trPr>
        <w:tc>
          <w:tcPr>
            <w:tcW w:w="8640" w:type="dxa"/>
          </w:tcPr>
          <w:p w:rsidR="00622B9D" w:rsidRDefault="00622B9D" w:rsidP="0065645D">
            <w:pPr>
              <w:pStyle w:val="L1Heading"/>
              <w:jc w:val="center"/>
            </w:pPr>
            <w:r>
              <w:t xml:space="preserve">1.  Application of </w:t>
            </w:r>
            <w:r w:rsidR="00664695">
              <w:t>Service Guide</w:t>
            </w:r>
          </w:p>
          <w:p w:rsidR="00622B9D" w:rsidRDefault="00622B9D" w:rsidP="0065645D"/>
          <w:p w:rsidR="00622B9D" w:rsidRDefault="00622B9D" w:rsidP="0065645D">
            <w:pPr>
              <w:pStyle w:val="L2Heading"/>
            </w:pPr>
            <w:r>
              <w:t>1.3.</w:t>
            </w:r>
            <w:r>
              <w:tab/>
              <w:t xml:space="preserve">Application of the </w:t>
            </w:r>
            <w:r w:rsidR="00664695">
              <w:t>Service Guide</w:t>
            </w:r>
          </w:p>
          <w:p w:rsidR="00622B9D" w:rsidRDefault="00622B9D" w:rsidP="0065645D">
            <w:pPr>
              <w:pStyle w:val="L2Text"/>
              <w:ind w:left="0"/>
            </w:pPr>
          </w:p>
          <w:p w:rsidR="00622B9D" w:rsidRPr="00107134" w:rsidRDefault="00622B9D" w:rsidP="00622B9D">
            <w:pPr>
              <w:pStyle w:val="L3Text"/>
              <w:rPr>
                <w:color w:val="000000"/>
              </w:rPr>
            </w:pPr>
            <w:r>
              <w:tab/>
            </w:r>
            <w:r w:rsidRPr="00107134">
              <w:rPr>
                <w:color w:val="000000"/>
              </w:rPr>
              <w:t xml:space="preserve">This </w:t>
            </w:r>
            <w:r w:rsidR="00664695">
              <w:rPr>
                <w:color w:val="000000"/>
              </w:rPr>
              <w:t>Service Guide</w:t>
            </w:r>
            <w:r w:rsidRPr="00107134">
              <w:rPr>
                <w:color w:val="000000"/>
              </w:rPr>
              <w:t xml:space="preserve"> governs the Carrier’s services that originate and terminate in </w:t>
            </w:r>
            <w:smartTag w:uri="urn:schemas-microsoft-com:office:smarttags" w:element="State">
              <w:smartTag w:uri="urn:schemas-microsoft-com:office:smarttags" w:element="place">
                <w:r w:rsidRPr="00107134">
                  <w:rPr>
                    <w:color w:val="000000"/>
                  </w:rPr>
                  <w:t>Maryland</w:t>
                </w:r>
              </w:smartTag>
            </w:smartTag>
            <w:r w:rsidRPr="00107134">
              <w:rPr>
                <w:color w:val="000000"/>
              </w:rPr>
              <w:t xml:space="preserve">. </w:t>
            </w:r>
            <w:r w:rsidR="00D85B6E" w:rsidRPr="00107134">
              <w:rPr>
                <w:color w:val="000000"/>
              </w:rPr>
              <w:t xml:space="preserve"> </w:t>
            </w:r>
            <w:r w:rsidRPr="00107134">
              <w:rPr>
                <w:color w:val="000000"/>
              </w:rPr>
              <w:t xml:space="preserve">Specific services and rates are described elsewhere in this </w:t>
            </w:r>
            <w:r w:rsidR="00664695">
              <w:rPr>
                <w:color w:val="000000"/>
              </w:rPr>
              <w:t>Service Guide</w:t>
            </w:r>
            <w:r w:rsidRPr="00107134">
              <w:rPr>
                <w:color w:val="000000"/>
              </w:rPr>
              <w:t>.</w:t>
            </w:r>
          </w:p>
          <w:p w:rsidR="00622B9D" w:rsidRPr="00107134" w:rsidRDefault="00622B9D" w:rsidP="00622B9D">
            <w:pPr>
              <w:ind w:left="1440" w:hanging="900"/>
              <w:jc w:val="both"/>
              <w:rPr>
                <w:rFonts w:ascii="Arial" w:hAnsi="Arial"/>
                <w:color w:val="000000"/>
              </w:rPr>
            </w:pPr>
          </w:p>
          <w:p w:rsidR="00622B9D" w:rsidRPr="00107134" w:rsidRDefault="00622B9D" w:rsidP="00622B9D">
            <w:pPr>
              <w:pStyle w:val="L3Text"/>
              <w:rPr>
                <w:color w:val="000000"/>
              </w:rPr>
            </w:pPr>
            <w:r w:rsidRPr="00107134">
              <w:rPr>
                <w:color w:val="000000"/>
              </w:rPr>
              <w:t xml:space="preserve">The Company’s services are available to business customers. </w:t>
            </w:r>
          </w:p>
          <w:p w:rsidR="00622B9D" w:rsidRPr="00107134" w:rsidRDefault="00622B9D" w:rsidP="00622B9D">
            <w:pPr>
              <w:ind w:left="1440" w:hanging="900"/>
              <w:jc w:val="both"/>
              <w:rPr>
                <w:rFonts w:ascii="Arial" w:hAnsi="Arial"/>
                <w:color w:val="000000"/>
              </w:rPr>
            </w:pPr>
          </w:p>
          <w:p w:rsidR="006C0844" w:rsidRPr="00107134" w:rsidRDefault="006C0844" w:rsidP="006C0844">
            <w:pPr>
              <w:pStyle w:val="L3Text"/>
              <w:rPr>
                <w:color w:val="000000"/>
              </w:rPr>
            </w:pPr>
            <w:r w:rsidRPr="00107134">
              <w:rPr>
                <w:color w:val="000000"/>
              </w:rPr>
              <w:t xml:space="preserve">The Company’s service </w:t>
            </w:r>
            <w:r w:rsidR="00D85B6E" w:rsidRPr="00107134">
              <w:rPr>
                <w:color w:val="000000"/>
              </w:rPr>
              <w:t>territory</w:t>
            </w:r>
            <w:r w:rsidRPr="00107134">
              <w:rPr>
                <w:color w:val="000000"/>
              </w:rPr>
              <w:t xml:space="preserve"> is described in Section 3, following.</w:t>
            </w:r>
          </w:p>
          <w:p w:rsidR="00622B9D" w:rsidRDefault="00622B9D" w:rsidP="006C0844"/>
        </w:tc>
        <w:tc>
          <w:tcPr>
            <w:tcW w:w="1080" w:type="dxa"/>
          </w:tcPr>
          <w:p w:rsidR="00622B9D" w:rsidRDefault="00622B9D" w:rsidP="0065645D">
            <w:pPr>
              <w:tabs>
                <w:tab w:val="right" w:pos="920"/>
                <w:tab w:val="right" w:pos="10020"/>
                <w:tab w:val="decimal" w:pos="10800"/>
              </w:tabs>
              <w:ind w:right="1060"/>
              <w:rPr>
                <w:color w:val="0000FF"/>
              </w:rPr>
            </w:pPr>
          </w:p>
          <w:p w:rsidR="00622B9D" w:rsidRDefault="00622B9D" w:rsidP="0065645D">
            <w:pPr>
              <w:tabs>
                <w:tab w:val="left" w:pos="720"/>
                <w:tab w:val="right" w:pos="1060"/>
                <w:tab w:val="bar" w:pos="10020"/>
                <w:tab w:val="bar" w:pos="10800"/>
              </w:tabs>
              <w:rPr>
                <w:color w:val="0000FF"/>
              </w:rPr>
            </w:pPr>
          </w:p>
          <w:p w:rsidR="00622B9D" w:rsidRDefault="00622B9D" w:rsidP="0065645D">
            <w:pPr>
              <w:tabs>
                <w:tab w:val="right" w:pos="1060"/>
                <w:tab w:val="right" w:pos="10020"/>
                <w:tab w:val="decimal" w:pos="10800"/>
              </w:tabs>
              <w:rPr>
                <w:color w:val="0000FF"/>
              </w:rPr>
            </w:pPr>
          </w:p>
        </w:tc>
      </w:tr>
    </w:tbl>
    <w:p w:rsidR="00622B9D" w:rsidRPr="00107134" w:rsidRDefault="00622B9D" w:rsidP="00622B9D">
      <w:pPr>
        <w:tabs>
          <w:tab w:val="right" w:pos="9720"/>
        </w:tabs>
        <w:ind w:right="1080"/>
        <w:rPr>
          <w:b/>
          <w:smallCaps/>
          <w:color w:val="000000"/>
          <w:sz w:val="28"/>
        </w:rPr>
      </w:pPr>
    </w:p>
    <w:p w:rsidR="00622B9D" w:rsidRDefault="00767AAE" w:rsidP="000035B0">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sidR="00622B9D">
        <w:rPr>
          <w:color w:val="0000FF"/>
        </w:rPr>
        <w:tab/>
      </w:r>
      <w:r w:rsidR="00622B9D">
        <w:rPr>
          <w:color w:val="0000FF"/>
        </w:rPr>
        <w:tab/>
      </w:r>
      <w:r>
        <w:rPr>
          <w:color w:val="0000FF"/>
        </w:rPr>
        <w:t xml:space="preserve">EFFECTIVE:  </w:t>
      </w:r>
      <w:r w:rsidR="003F2F2C">
        <w:rPr>
          <w:color w:val="0000FF"/>
        </w:rPr>
        <w:t>October</w:t>
      </w:r>
      <w:r w:rsidR="00565A38">
        <w:rPr>
          <w:color w:val="0000FF"/>
        </w:rPr>
        <w:t xml:space="preserve"> 1, 2015</w:t>
      </w:r>
    </w:p>
    <w:p w:rsidR="00622B9D" w:rsidRDefault="00622B9D" w:rsidP="000035B0">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r>
      <w:r w:rsidR="00CA3C52">
        <w:t>Director, Tariffs</w:t>
      </w:r>
    </w:p>
    <w:p w:rsidR="00622B9D" w:rsidRDefault="00565A38" w:rsidP="000035B0">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622B9D">
        <w:tab/>
        <w:t>183 Inverness Drive West</w:t>
      </w:r>
    </w:p>
    <w:p w:rsidR="00622B9D" w:rsidRDefault="00F93356" w:rsidP="000035B0">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622B9D">
        <w:tab/>
      </w:r>
      <w:r w:rsidR="00622B9D">
        <w:tab/>
      </w:r>
      <w:smartTag w:uri="urn:schemas-microsoft-com:office:smarttags" w:element="place">
        <w:smartTag w:uri="urn:schemas-microsoft-com:office:smarttags" w:element="City">
          <w:r w:rsidR="00622B9D">
            <w:t>Englewood</w:t>
          </w:r>
        </w:smartTag>
        <w:r w:rsidR="00622B9D">
          <w:t xml:space="preserve">, </w:t>
        </w:r>
        <w:smartTag w:uri="urn:schemas-microsoft-com:office:smarttags" w:element="State">
          <w:r w:rsidR="00622B9D">
            <w:t>CO</w:t>
          </w:r>
        </w:smartTag>
        <w:r w:rsidR="00622B9D">
          <w:t xml:space="preserve">   </w:t>
        </w:r>
        <w:smartTag w:uri="urn:schemas-microsoft-com:office:smarttags" w:element="PostalCode">
          <w:r w:rsidR="00622B9D">
            <w:t>80112</w:t>
          </w:r>
        </w:smartTag>
      </w:smartTag>
    </w:p>
    <w:p w:rsidR="002F188D" w:rsidRPr="002F188D" w:rsidRDefault="00622B9D" w:rsidP="0024186F">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Pr>
          <w:b/>
          <w:smallCaps/>
          <w:sz w:val="28"/>
        </w:rPr>
        <w:br w:type="page"/>
      </w:r>
      <w:r w:rsidR="00BB3DBE" w:rsidRPr="00F663EC">
        <w:rPr>
          <w:rFonts w:ascii="Times New Roman" w:hAnsi="Times New Roman"/>
          <w:b/>
          <w:bCs/>
          <w:smallCaps/>
          <w:color w:val="FF0000"/>
          <w:sz w:val="24"/>
        </w:rPr>
        <w:t xml:space="preserve">Comcast Phone of </w:t>
      </w:r>
      <w:r w:rsidR="00BB3DBE">
        <w:rPr>
          <w:rFonts w:ascii="Times New Roman" w:hAnsi="Times New Roman"/>
          <w:b/>
          <w:bCs/>
          <w:smallCaps/>
          <w:color w:val="FF0000"/>
          <w:sz w:val="24"/>
        </w:rPr>
        <w:t>Northern Maryland</w:t>
      </w:r>
      <w:r w:rsidR="00BB3DBE" w:rsidRPr="00F663EC">
        <w:rPr>
          <w:rFonts w:ascii="Times New Roman" w:hAnsi="Times New Roman"/>
          <w:b/>
          <w:bCs/>
          <w:smallCaps/>
          <w:color w:val="FF0000"/>
          <w:sz w:val="24"/>
        </w:rPr>
        <w:t xml:space="preserve">, </w:t>
      </w:r>
      <w:r w:rsidR="008B53D6">
        <w:rPr>
          <w:rFonts w:ascii="Times New Roman" w:hAnsi="Times New Roman"/>
          <w:b/>
          <w:bCs/>
          <w:smallCaps/>
          <w:color w:val="FF0000"/>
          <w:sz w:val="24"/>
        </w:rPr>
        <w:t>I</w:t>
      </w:r>
      <w:r w:rsidR="00582F1E">
        <w:rPr>
          <w:rFonts w:ascii="Times New Roman" w:hAnsi="Times New Roman"/>
          <w:b/>
          <w:bCs/>
          <w:smallCaps/>
          <w:color w:val="FF0000"/>
          <w:sz w:val="24"/>
        </w:rPr>
        <w:t>nc</w:t>
      </w:r>
      <w:r w:rsidR="008B53D6">
        <w:rPr>
          <w:rFonts w:ascii="Times New Roman" w:hAnsi="Times New Roman"/>
          <w:b/>
          <w:bCs/>
          <w:smallCaps/>
          <w:color w:val="FF0000"/>
          <w:sz w:val="24"/>
        </w:rPr>
        <w:t>.</w:t>
      </w:r>
      <w:r w:rsidR="00BB3DBE">
        <w:rPr>
          <w:rFonts w:ascii="Times New Roman" w:hAnsi="Times New Roman"/>
          <w:b/>
          <w:bCs/>
          <w:smallCaps/>
          <w:color w:val="FF0000"/>
          <w:sz w:val="24"/>
        </w:rPr>
        <w:tab/>
      </w:r>
    </w:p>
    <w:p w:rsidR="00CF3F76" w:rsidRPr="00686D85" w:rsidRDefault="00CF3F76" w:rsidP="00CF3F76">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1</w:t>
      </w:r>
    </w:p>
    <w:p w:rsidR="00CF3F76" w:rsidRPr="00686D85" w:rsidRDefault="00CF3F76" w:rsidP="00CF3F76">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 xml:space="preserve">LOCAL EXCHANGE </w:t>
      </w:r>
      <w:r w:rsidR="00664695">
        <w:rPr>
          <w:b/>
          <w:bCs/>
          <w:smallCaps/>
          <w:color w:val="FF0000"/>
          <w:sz w:val="28"/>
          <w:szCs w:val="28"/>
        </w:rPr>
        <w:t>SERVICE GUIDE</w:t>
      </w:r>
      <w:r w:rsidRPr="00F663EC">
        <w:rPr>
          <w:b/>
          <w:bCs/>
          <w:smallCaps/>
          <w:color w:val="FF0000"/>
          <w:sz w:val="28"/>
          <w:szCs w:val="28"/>
        </w:rPr>
        <w:tab/>
      </w:r>
    </w:p>
    <w:p w:rsidR="00CF3F76" w:rsidRPr="000E6BD7" w:rsidRDefault="00CF3F76" w:rsidP="00CF3F76">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sidR="006C0844">
        <w:rPr>
          <w:color w:val="0000FF"/>
        </w:rPr>
        <w:t>3</w:t>
      </w:r>
    </w:p>
    <w:p w:rsidR="00CF3F76" w:rsidRPr="000E6BD7" w:rsidRDefault="00CF3F76" w:rsidP="00CF3F76">
      <w:pPr>
        <w:tabs>
          <w:tab w:val="clear" w:pos="4320"/>
          <w:tab w:val="clear" w:pos="8640"/>
          <w:tab w:val="center" w:pos="-900"/>
          <w:tab w:val="right" w:pos="9000"/>
        </w:tabs>
        <w:rPr>
          <w:color w:val="0000FF"/>
          <w:u w:val="thick"/>
        </w:rPr>
      </w:pPr>
      <w:r>
        <w:rPr>
          <w:color w:val="0000FF"/>
          <w:u w:val="thick"/>
        </w:rPr>
        <w:tab/>
      </w:r>
    </w:p>
    <w:p w:rsidR="00D41B9E" w:rsidRPr="000E6BD7" w:rsidRDefault="00D41B9E" w:rsidP="00D41B9E">
      <w:pPr>
        <w:tabs>
          <w:tab w:val="clear" w:pos="8640"/>
          <w:tab w:val="right" w:pos="9000"/>
        </w:tabs>
        <w:rPr>
          <w:color w:val="0000FF"/>
          <w:u w:val="thick"/>
        </w:rPr>
      </w:pPr>
    </w:p>
    <w:p w:rsidR="008F5756" w:rsidRDefault="008F5756" w:rsidP="008F5756">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8F5756">
        <w:trPr>
          <w:cantSplit/>
        </w:trPr>
        <w:tc>
          <w:tcPr>
            <w:tcW w:w="8640" w:type="dxa"/>
          </w:tcPr>
          <w:p w:rsidR="008F5756" w:rsidRDefault="008F5756" w:rsidP="00030162">
            <w:pPr>
              <w:pStyle w:val="L1Heading"/>
              <w:jc w:val="center"/>
            </w:pPr>
            <w:r>
              <w:t xml:space="preserve">1.  Application </w:t>
            </w:r>
            <w:r w:rsidR="00086F2E">
              <w:t>o</w:t>
            </w:r>
            <w:r>
              <w:t xml:space="preserve">f </w:t>
            </w:r>
            <w:r w:rsidR="00664695">
              <w:t>Service Guide</w:t>
            </w:r>
          </w:p>
          <w:p w:rsidR="008F5756" w:rsidRDefault="008F5756" w:rsidP="00030162"/>
          <w:p w:rsidR="008F5756" w:rsidRDefault="008F5756" w:rsidP="00030162">
            <w:pPr>
              <w:pStyle w:val="L2Heading"/>
            </w:pPr>
            <w:r>
              <w:t>1.</w:t>
            </w:r>
            <w:r w:rsidR="006C0844">
              <w:t>4.</w:t>
            </w:r>
            <w:r>
              <w:tab/>
              <w:t>Definitions</w:t>
            </w:r>
          </w:p>
          <w:p w:rsidR="008F5756" w:rsidRDefault="008F5756" w:rsidP="00030162">
            <w:pPr>
              <w:pStyle w:val="L2Text"/>
              <w:ind w:left="0"/>
              <w:rPr>
                <w:u w:val="single"/>
              </w:rPr>
            </w:pPr>
          </w:p>
          <w:p w:rsidR="008F5756" w:rsidRDefault="008F5756" w:rsidP="00030162">
            <w:pPr>
              <w:pStyle w:val="L2Text"/>
            </w:pPr>
            <w:r>
              <w:rPr>
                <w:u w:val="single"/>
              </w:rPr>
              <w:t>Access Line</w:t>
            </w:r>
            <w:r>
              <w:t xml:space="preserve"> </w:t>
            </w:r>
          </w:p>
          <w:p w:rsidR="008F5756" w:rsidRDefault="008F5756" w:rsidP="00030162">
            <w:pPr>
              <w:pStyle w:val="L2Text"/>
              <w:ind w:left="0"/>
            </w:pPr>
          </w:p>
          <w:p w:rsidR="008F5756" w:rsidRDefault="008F5756" w:rsidP="00030162">
            <w:pPr>
              <w:pStyle w:val="L2Text"/>
            </w:pPr>
            <w:r>
              <w:t>An arrangement which connects the customer’s location to the Company’s designated point of presence or network switching center.</w:t>
            </w:r>
          </w:p>
          <w:p w:rsidR="008F5756" w:rsidRDefault="008F5756" w:rsidP="00030162">
            <w:pPr>
              <w:pStyle w:val="L2Text"/>
              <w:ind w:left="0"/>
            </w:pPr>
          </w:p>
          <w:p w:rsidR="008F5756" w:rsidRDefault="008F5756" w:rsidP="00030162">
            <w:pPr>
              <w:pStyle w:val="L2Text"/>
            </w:pPr>
            <w:r>
              <w:rPr>
                <w:u w:val="single"/>
              </w:rPr>
              <w:t>Account</w:t>
            </w:r>
          </w:p>
          <w:p w:rsidR="008F5756" w:rsidRDefault="008F5756" w:rsidP="00030162">
            <w:pPr>
              <w:pStyle w:val="L2Text"/>
              <w:ind w:left="0"/>
            </w:pPr>
          </w:p>
          <w:p w:rsidR="008F5756" w:rsidRDefault="008F5756" w:rsidP="00030162">
            <w:pPr>
              <w:pStyle w:val="L2Text"/>
            </w:pPr>
            <w:r>
              <w:t>The customer who has agreed, verbally or by signature, to honor the terms of service established by the Company.  An account may have more than one access line billed to the same customer address.</w:t>
            </w:r>
          </w:p>
          <w:p w:rsidR="008F5756" w:rsidRDefault="008F5756" w:rsidP="00030162">
            <w:pPr>
              <w:pStyle w:val="L2Text"/>
              <w:ind w:left="0"/>
            </w:pPr>
          </w:p>
          <w:p w:rsidR="008F5756" w:rsidRDefault="008F5756" w:rsidP="00030162">
            <w:pPr>
              <w:pStyle w:val="L2Text"/>
            </w:pPr>
            <w:r>
              <w:rPr>
                <w:u w:val="single"/>
              </w:rPr>
              <w:t>Authorized User</w:t>
            </w:r>
          </w:p>
          <w:p w:rsidR="008F5756" w:rsidRDefault="008F5756" w:rsidP="00030162">
            <w:pPr>
              <w:pStyle w:val="L2Text"/>
              <w:ind w:left="0"/>
            </w:pPr>
          </w:p>
          <w:p w:rsidR="008F5756" w:rsidRDefault="008F5756" w:rsidP="00030162">
            <w:pPr>
              <w:pStyle w:val="L2Text"/>
            </w:pPr>
            <w:r>
              <w:t>A person, firm or corporation, or any other entity authorized by the customer to communicate utilizing the Company’s services.</w:t>
            </w:r>
          </w:p>
          <w:p w:rsidR="008F5756" w:rsidRDefault="008F5756" w:rsidP="00030162">
            <w:pPr>
              <w:pStyle w:val="L2Text"/>
              <w:ind w:left="0"/>
            </w:pPr>
          </w:p>
          <w:p w:rsidR="008F5756" w:rsidRPr="00107134" w:rsidRDefault="00BA102B" w:rsidP="00030162">
            <w:pPr>
              <w:pStyle w:val="L2Text"/>
              <w:rPr>
                <w:color w:val="000000"/>
                <w:u w:val="single"/>
              </w:rPr>
            </w:pPr>
            <w:r w:rsidRPr="00107134">
              <w:rPr>
                <w:color w:val="000000"/>
                <w:u w:val="single"/>
              </w:rPr>
              <w:t xml:space="preserve">“Commission” </w:t>
            </w:r>
            <w:r w:rsidR="00D5355E" w:rsidRPr="00107134">
              <w:rPr>
                <w:color w:val="000000"/>
                <w:u w:val="single"/>
              </w:rPr>
              <w:t>or “PSC”</w:t>
            </w:r>
          </w:p>
          <w:p w:rsidR="008F5756" w:rsidRPr="00107134" w:rsidRDefault="008F5756" w:rsidP="00030162">
            <w:pPr>
              <w:pStyle w:val="L2Text"/>
              <w:tabs>
                <w:tab w:val="left" w:pos="720"/>
              </w:tabs>
              <w:ind w:left="0"/>
              <w:rPr>
                <w:color w:val="000000"/>
              </w:rPr>
            </w:pPr>
          </w:p>
          <w:p w:rsidR="008F5756" w:rsidRPr="00107134" w:rsidRDefault="008F5756" w:rsidP="00030162">
            <w:pPr>
              <w:pStyle w:val="L2Text"/>
              <w:ind w:left="720"/>
              <w:rPr>
                <w:color w:val="000000"/>
              </w:rPr>
            </w:pPr>
            <w:r w:rsidRPr="00107134">
              <w:rPr>
                <w:color w:val="000000"/>
              </w:rPr>
              <w:t xml:space="preserve">The </w:t>
            </w:r>
            <w:smartTag w:uri="urn:schemas-microsoft-com:office:smarttags" w:element="State">
              <w:smartTag w:uri="urn:schemas-microsoft-com:office:smarttags" w:element="place">
                <w:r w:rsidR="00D5355E" w:rsidRPr="00107134">
                  <w:rPr>
                    <w:color w:val="000000"/>
                  </w:rPr>
                  <w:t>Maryland</w:t>
                </w:r>
              </w:smartTag>
            </w:smartTag>
            <w:r w:rsidR="00D5355E" w:rsidRPr="00107134">
              <w:rPr>
                <w:color w:val="000000"/>
              </w:rPr>
              <w:t xml:space="preserve"> </w:t>
            </w:r>
            <w:r w:rsidR="00BA102B" w:rsidRPr="00107134">
              <w:rPr>
                <w:color w:val="000000"/>
              </w:rPr>
              <w:t>Public Service Commission</w:t>
            </w:r>
            <w:r w:rsidR="002F188D" w:rsidRPr="00107134">
              <w:rPr>
                <w:color w:val="000000"/>
              </w:rPr>
              <w:t>.</w:t>
            </w:r>
          </w:p>
          <w:p w:rsidR="008F5756" w:rsidRPr="00107134" w:rsidRDefault="008F5756" w:rsidP="00030162">
            <w:pPr>
              <w:pStyle w:val="L2Text"/>
              <w:ind w:left="0"/>
              <w:rPr>
                <w:color w:val="000000"/>
                <w:u w:val="single"/>
              </w:rPr>
            </w:pPr>
          </w:p>
          <w:p w:rsidR="008F5756" w:rsidRPr="00107134" w:rsidRDefault="008F5756" w:rsidP="00030162">
            <w:pPr>
              <w:pStyle w:val="L2Text"/>
              <w:rPr>
                <w:color w:val="000000"/>
              </w:rPr>
            </w:pPr>
            <w:r w:rsidRPr="00107134">
              <w:rPr>
                <w:color w:val="000000"/>
                <w:u w:val="single"/>
              </w:rPr>
              <w:t>Company</w:t>
            </w:r>
          </w:p>
          <w:p w:rsidR="008F5756" w:rsidRPr="00107134" w:rsidRDefault="008F5756" w:rsidP="00030162">
            <w:pPr>
              <w:pStyle w:val="L2Text"/>
              <w:ind w:left="0"/>
              <w:rPr>
                <w:color w:val="000000"/>
              </w:rPr>
            </w:pPr>
          </w:p>
          <w:p w:rsidR="008F5756" w:rsidRPr="00107134" w:rsidRDefault="008F5756" w:rsidP="00030162">
            <w:pPr>
              <w:pStyle w:val="L2Text"/>
              <w:rPr>
                <w:color w:val="000000"/>
              </w:rPr>
            </w:pPr>
            <w:r w:rsidRPr="00107134">
              <w:rPr>
                <w:color w:val="000000"/>
              </w:rPr>
              <w:t xml:space="preserve">Whenever used in this </w:t>
            </w:r>
            <w:r w:rsidR="00664695">
              <w:rPr>
                <w:color w:val="000000"/>
              </w:rPr>
              <w:t>Service Guide</w:t>
            </w:r>
            <w:r w:rsidRPr="00107134">
              <w:rPr>
                <w:color w:val="000000"/>
              </w:rPr>
              <w:t xml:space="preserve">, “Company”, or “Comcast” refers to Comcast Phone of </w:t>
            </w:r>
            <w:r w:rsidR="00D5355E" w:rsidRPr="00107134">
              <w:rPr>
                <w:color w:val="000000"/>
              </w:rPr>
              <w:t>Northern Maryland</w:t>
            </w:r>
            <w:r w:rsidRPr="00107134">
              <w:rPr>
                <w:color w:val="000000"/>
              </w:rPr>
              <w:t xml:space="preserve">, </w:t>
            </w:r>
            <w:r w:rsidR="008B53D6" w:rsidRPr="00107134">
              <w:rPr>
                <w:color w:val="000000"/>
              </w:rPr>
              <w:t>Inc.</w:t>
            </w:r>
            <w:r w:rsidRPr="00107134">
              <w:rPr>
                <w:color w:val="000000"/>
              </w:rPr>
              <w:t>, unless otherwise specified.</w:t>
            </w:r>
          </w:p>
          <w:p w:rsidR="008F5756" w:rsidRPr="00107134" w:rsidRDefault="008F5756" w:rsidP="00030162">
            <w:pPr>
              <w:pStyle w:val="L2Text"/>
              <w:ind w:left="0"/>
              <w:rPr>
                <w:color w:val="000000"/>
              </w:rPr>
            </w:pPr>
          </w:p>
          <w:p w:rsidR="008B53D6" w:rsidRPr="00107134" w:rsidRDefault="008B53D6" w:rsidP="008B53D6">
            <w:pPr>
              <w:pStyle w:val="L2Text"/>
              <w:rPr>
                <w:color w:val="000000"/>
              </w:rPr>
            </w:pPr>
            <w:r w:rsidRPr="00107134">
              <w:rPr>
                <w:color w:val="000000"/>
                <w:u w:val="single"/>
              </w:rPr>
              <w:t>Completed Call</w:t>
            </w:r>
          </w:p>
          <w:p w:rsidR="008B53D6" w:rsidRPr="00107134" w:rsidRDefault="008B53D6" w:rsidP="008B53D6">
            <w:pPr>
              <w:pStyle w:val="L2Text"/>
              <w:ind w:left="0"/>
              <w:rPr>
                <w:color w:val="000000"/>
              </w:rPr>
            </w:pPr>
          </w:p>
          <w:p w:rsidR="008B53D6" w:rsidRPr="00107134" w:rsidRDefault="008B53D6" w:rsidP="008B53D6">
            <w:pPr>
              <w:pStyle w:val="L2Text"/>
              <w:rPr>
                <w:color w:val="000000"/>
              </w:rPr>
            </w:pPr>
            <w:r w:rsidRPr="00107134">
              <w:rPr>
                <w:color w:val="000000"/>
              </w:rPr>
              <w:t>A call which the Company’s network has determined has been answered by a person, answering machine, fax machine, computer modem device, or other answering device.</w:t>
            </w:r>
          </w:p>
          <w:p w:rsidR="008B53D6" w:rsidRDefault="008B53D6" w:rsidP="00030162">
            <w:pPr>
              <w:pStyle w:val="L2Text"/>
              <w:ind w:left="0"/>
            </w:pPr>
          </w:p>
          <w:p w:rsidR="008F5756" w:rsidRDefault="008F5756" w:rsidP="008B53D6">
            <w:pPr>
              <w:pStyle w:val="L2Text"/>
            </w:pPr>
          </w:p>
        </w:tc>
        <w:tc>
          <w:tcPr>
            <w:tcW w:w="1080" w:type="dxa"/>
          </w:tcPr>
          <w:p w:rsidR="008F5756" w:rsidRDefault="008F5756" w:rsidP="00030162">
            <w:pPr>
              <w:tabs>
                <w:tab w:val="right" w:pos="1060"/>
                <w:tab w:val="right" w:pos="10020"/>
                <w:tab w:val="decimal" w:pos="10800"/>
              </w:tabs>
              <w:rPr>
                <w:color w:val="0000FF"/>
              </w:rPr>
            </w:pPr>
          </w:p>
        </w:tc>
      </w:tr>
    </w:tbl>
    <w:p w:rsidR="008F5756" w:rsidRDefault="008F5756" w:rsidP="008F5756">
      <w:pPr>
        <w:tabs>
          <w:tab w:val="right" w:pos="9720"/>
        </w:tabs>
        <w:ind w:right="1080"/>
      </w:pPr>
    </w:p>
    <w:p w:rsidR="00BB6009" w:rsidRDefault="00767AAE" w:rsidP="000035B0">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sidR="00BB6009">
        <w:rPr>
          <w:color w:val="0000FF"/>
        </w:rPr>
        <w:tab/>
      </w:r>
      <w:r w:rsidR="00BB6009">
        <w:rPr>
          <w:color w:val="0000FF"/>
        </w:rPr>
        <w:tab/>
      </w:r>
      <w:r>
        <w:rPr>
          <w:color w:val="0000FF"/>
        </w:rPr>
        <w:t xml:space="preserve">EFFECTIVE:  </w:t>
      </w:r>
      <w:r w:rsidR="003F2F2C">
        <w:rPr>
          <w:color w:val="0000FF"/>
        </w:rPr>
        <w:t>October</w:t>
      </w:r>
      <w:r w:rsidR="00565A38">
        <w:rPr>
          <w:color w:val="0000FF"/>
        </w:rPr>
        <w:t xml:space="preserve"> 1, 2015</w:t>
      </w:r>
    </w:p>
    <w:p w:rsidR="00BB6009" w:rsidRDefault="00BB6009" w:rsidP="000035B0">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r>
      <w:r w:rsidR="00CA3C52">
        <w:t>Director, Tariffs</w:t>
      </w:r>
    </w:p>
    <w:p w:rsidR="00BB6009" w:rsidRDefault="00565A38" w:rsidP="000035B0">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BB6009">
        <w:tab/>
        <w:t>183 Inverness Drive West</w:t>
      </w:r>
    </w:p>
    <w:p w:rsidR="008E16A8" w:rsidRPr="00713A7E" w:rsidRDefault="00F93356" w:rsidP="000035B0">
      <w:pPr>
        <w:pStyle w:val="VariableFooter"/>
        <w:framePr w:w="8928" w:hSpace="288" w:vSpace="0" w:wrap="around" w:vAnchor="page" w:hAnchor="page" w:x="1873" w:y="14401"/>
        <w:tabs>
          <w:tab w:val="clear" w:pos="720"/>
          <w:tab w:val="clear" w:pos="4440"/>
          <w:tab w:val="clear" w:pos="8880"/>
          <w:tab w:val="left" w:pos="-450"/>
        </w:tabs>
        <w:spacing w:line="200" w:lineRule="exact"/>
        <w:rPr>
          <w:sz w:val="24"/>
          <w:szCs w:val="24"/>
        </w:rPr>
      </w:pPr>
      <w:r>
        <w:t>nMD15-003</w:t>
      </w:r>
      <w:r w:rsidR="00BB6009">
        <w:tab/>
      </w:r>
      <w:r w:rsidR="00BB6009">
        <w:tab/>
      </w:r>
      <w:smartTag w:uri="urn:schemas-microsoft-com:office:smarttags" w:element="place">
        <w:smartTag w:uri="urn:schemas-microsoft-com:office:smarttags" w:element="City">
          <w:r w:rsidR="00BB6009">
            <w:t>Englewood</w:t>
          </w:r>
        </w:smartTag>
        <w:r w:rsidR="00BB6009">
          <w:t xml:space="preserve">, </w:t>
        </w:r>
        <w:smartTag w:uri="urn:schemas-microsoft-com:office:smarttags" w:element="State">
          <w:r w:rsidR="00BB6009">
            <w:t>CO</w:t>
          </w:r>
        </w:smartTag>
        <w:r w:rsidR="00BB6009">
          <w:t xml:space="preserve">   </w:t>
        </w:r>
        <w:smartTag w:uri="urn:schemas-microsoft-com:office:smarttags" w:element="PostalCode">
          <w:r w:rsidR="00BB6009">
            <w:t>80112</w:t>
          </w:r>
        </w:smartTag>
      </w:smartTag>
    </w:p>
    <w:p w:rsidR="002F188D" w:rsidRPr="002F188D" w:rsidRDefault="008F5756" w:rsidP="002F188D">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br w:type="page"/>
      </w:r>
      <w:r w:rsidR="00BB3DBE" w:rsidRPr="00F663EC">
        <w:rPr>
          <w:rFonts w:ascii="Times New Roman" w:hAnsi="Times New Roman"/>
          <w:b/>
          <w:bCs/>
          <w:smallCaps/>
          <w:color w:val="FF0000"/>
          <w:sz w:val="24"/>
        </w:rPr>
        <w:t xml:space="preserve">Comcast Phone of </w:t>
      </w:r>
      <w:r w:rsidR="00BB3DBE">
        <w:rPr>
          <w:rFonts w:ascii="Times New Roman" w:hAnsi="Times New Roman"/>
          <w:b/>
          <w:bCs/>
          <w:smallCaps/>
          <w:color w:val="FF0000"/>
          <w:sz w:val="24"/>
        </w:rPr>
        <w:t>Northern Maryland</w:t>
      </w:r>
      <w:r w:rsidR="00BB3DBE" w:rsidRPr="00F663EC">
        <w:rPr>
          <w:rFonts w:ascii="Times New Roman" w:hAnsi="Times New Roman"/>
          <w:b/>
          <w:bCs/>
          <w:smallCaps/>
          <w:color w:val="FF0000"/>
          <w:sz w:val="24"/>
        </w:rPr>
        <w:t xml:space="preserve">, </w:t>
      </w:r>
      <w:r w:rsidR="008B53D6">
        <w:rPr>
          <w:rFonts w:ascii="Times New Roman" w:hAnsi="Times New Roman"/>
          <w:b/>
          <w:bCs/>
          <w:smallCaps/>
          <w:color w:val="FF0000"/>
          <w:sz w:val="24"/>
        </w:rPr>
        <w:t>I</w:t>
      </w:r>
      <w:r w:rsidR="00582F1E">
        <w:rPr>
          <w:rFonts w:ascii="Times New Roman" w:hAnsi="Times New Roman"/>
          <w:b/>
          <w:bCs/>
          <w:smallCaps/>
          <w:color w:val="FF0000"/>
          <w:sz w:val="24"/>
        </w:rPr>
        <w:t>nc</w:t>
      </w:r>
      <w:r w:rsidR="008B53D6">
        <w:rPr>
          <w:rFonts w:ascii="Times New Roman" w:hAnsi="Times New Roman"/>
          <w:b/>
          <w:bCs/>
          <w:smallCaps/>
          <w:color w:val="FF0000"/>
          <w:sz w:val="24"/>
        </w:rPr>
        <w:t>.</w:t>
      </w:r>
      <w:r w:rsidR="00BB3DBE">
        <w:rPr>
          <w:rFonts w:ascii="Times New Roman" w:hAnsi="Times New Roman"/>
          <w:b/>
          <w:bCs/>
          <w:smallCaps/>
          <w:color w:val="FF0000"/>
          <w:sz w:val="24"/>
        </w:rPr>
        <w:tab/>
      </w:r>
    </w:p>
    <w:p w:rsidR="00CF3F76" w:rsidRPr="00686D85" w:rsidRDefault="00CF3F76" w:rsidP="00CF3F76">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1</w:t>
      </w:r>
    </w:p>
    <w:p w:rsidR="00CF3F76" w:rsidRPr="00686D85" w:rsidRDefault="00CF3F76" w:rsidP="00CF3F76">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 xml:space="preserve">LOCAL EXCHANGE </w:t>
      </w:r>
      <w:r w:rsidR="00664695">
        <w:rPr>
          <w:b/>
          <w:bCs/>
          <w:smallCaps/>
          <w:color w:val="FF0000"/>
          <w:sz w:val="28"/>
          <w:szCs w:val="28"/>
        </w:rPr>
        <w:t>SERVICE GUIDE</w:t>
      </w:r>
      <w:r w:rsidRPr="00F663EC">
        <w:rPr>
          <w:b/>
          <w:bCs/>
          <w:smallCaps/>
          <w:color w:val="FF0000"/>
          <w:sz w:val="28"/>
          <w:szCs w:val="28"/>
        </w:rPr>
        <w:tab/>
      </w:r>
    </w:p>
    <w:p w:rsidR="00CF3F76" w:rsidRPr="000E6BD7" w:rsidRDefault="00CF3F76" w:rsidP="00CF3F76">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sidR="006C0844">
        <w:rPr>
          <w:color w:val="0000FF"/>
        </w:rPr>
        <w:t>4</w:t>
      </w:r>
    </w:p>
    <w:p w:rsidR="00CF3F76" w:rsidRPr="000E6BD7" w:rsidRDefault="00CF3F76" w:rsidP="00CF3F76">
      <w:pPr>
        <w:tabs>
          <w:tab w:val="clear" w:pos="4320"/>
          <w:tab w:val="clear" w:pos="8640"/>
          <w:tab w:val="center" w:pos="-900"/>
          <w:tab w:val="right" w:pos="9000"/>
        </w:tabs>
        <w:rPr>
          <w:color w:val="0000FF"/>
          <w:u w:val="thick"/>
        </w:rPr>
      </w:pPr>
      <w:r>
        <w:rPr>
          <w:color w:val="0000FF"/>
          <w:u w:val="thick"/>
        </w:rPr>
        <w:tab/>
      </w:r>
    </w:p>
    <w:p w:rsidR="00D41B9E" w:rsidRPr="000E6BD7" w:rsidRDefault="00D41B9E" w:rsidP="00D41B9E">
      <w:pPr>
        <w:tabs>
          <w:tab w:val="clear" w:pos="8640"/>
          <w:tab w:val="right" w:pos="9000"/>
        </w:tabs>
        <w:rPr>
          <w:color w:val="0000FF"/>
          <w:u w:val="thick"/>
        </w:rPr>
      </w:pPr>
    </w:p>
    <w:p w:rsidR="008F5756" w:rsidRDefault="008F5756" w:rsidP="008F5756">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8F5756">
        <w:trPr>
          <w:cantSplit/>
        </w:trPr>
        <w:tc>
          <w:tcPr>
            <w:tcW w:w="8640" w:type="dxa"/>
          </w:tcPr>
          <w:p w:rsidR="008F5756" w:rsidRDefault="008F5756" w:rsidP="00030162">
            <w:pPr>
              <w:pStyle w:val="L1Heading"/>
              <w:jc w:val="center"/>
            </w:pPr>
            <w:r>
              <w:t xml:space="preserve">1.  Application </w:t>
            </w:r>
            <w:r w:rsidR="00086F2E">
              <w:t>o</w:t>
            </w:r>
            <w:r>
              <w:t xml:space="preserve">f </w:t>
            </w:r>
            <w:r w:rsidR="00664695">
              <w:t>Service Guide</w:t>
            </w:r>
          </w:p>
          <w:p w:rsidR="008F5756" w:rsidRDefault="008F5756" w:rsidP="00030162"/>
          <w:p w:rsidR="008F5756" w:rsidRDefault="008F5756" w:rsidP="00030162">
            <w:pPr>
              <w:pStyle w:val="L2Heading"/>
            </w:pPr>
            <w:r>
              <w:t>1.</w:t>
            </w:r>
            <w:r w:rsidR="00D85B6E">
              <w:t>4</w:t>
            </w:r>
            <w:r>
              <w:t>.</w:t>
            </w:r>
            <w:r>
              <w:tab/>
              <w:t>Definitions (Cont’d)</w:t>
            </w:r>
            <w:r w:rsidR="00927611">
              <w:t xml:space="preserve"> </w:t>
            </w:r>
          </w:p>
          <w:p w:rsidR="008F5756" w:rsidRDefault="008F5756" w:rsidP="00030162"/>
          <w:p w:rsidR="008B53D6" w:rsidRPr="00107134" w:rsidRDefault="008B53D6" w:rsidP="008B53D6">
            <w:pPr>
              <w:pStyle w:val="L2Text"/>
              <w:rPr>
                <w:color w:val="000000"/>
              </w:rPr>
            </w:pPr>
            <w:r w:rsidRPr="00107134">
              <w:rPr>
                <w:color w:val="000000"/>
                <w:u w:val="single"/>
              </w:rPr>
              <w:t>Customer</w:t>
            </w:r>
          </w:p>
          <w:p w:rsidR="008B53D6" w:rsidRDefault="008B53D6" w:rsidP="008B53D6">
            <w:pPr>
              <w:pStyle w:val="L2Text"/>
              <w:ind w:left="0"/>
            </w:pPr>
          </w:p>
          <w:p w:rsidR="008B53D6" w:rsidRDefault="008B53D6" w:rsidP="008B53D6">
            <w:pPr>
              <w:pStyle w:val="L2Text"/>
            </w:pPr>
            <w:r>
              <w:t>The person, firm, corporation or governmental unit which orders Service and which is responsible for the payment of charges and for</w:t>
            </w:r>
            <w:r w:rsidR="00A561C1">
              <w:t xml:space="preserve"> compliance with the Company's </w:t>
            </w:r>
            <w:r w:rsidR="00664695">
              <w:t>Service Guide</w:t>
            </w:r>
            <w:r>
              <w:t xml:space="preserve"> regulations.  A Customer is considered to be an account for billing purposes.  The term Customer also includes an entity that remains presubscribed to the Company Service after its account(s) are removed from the Company's billing system, subsequently continues to use Company's network, and is billed by a local exchange carrier for such use, or otherwise uses Service for which no other Customer is obligated to compensate the Company.</w:t>
            </w:r>
          </w:p>
          <w:p w:rsidR="008B53D6" w:rsidRDefault="008B53D6" w:rsidP="00030162"/>
          <w:p w:rsidR="008F5756" w:rsidRDefault="008F5756" w:rsidP="00030162">
            <w:pPr>
              <w:pStyle w:val="L2Text"/>
              <w:rPr>
                <w:u w:val="single"/>
              </w:rPr>
            </w:pPr>
            <w:r>
              <w:rPr>
                <w:u w:val="single"/>
              </w:rPr>
              <w:t>Customer Premises</w:t>
            </w:r>
          </w:p>
          <w:p w:rsidR="008F5756" w:rsidRDefault="008F5756" w:rsidP="00030162">
            <w:pPr>
              <w:pStyle w:val="L2Text"/>
              <w:ind w:left="0"/>
            </w:pPr>
          </w:p>
          <w:p w:rsidR="008F5756" w:rsidRDefault="008F5756" w:rsidP="00030162">
            <w:pPr>
              <w:pStyle w:val="L2Text"/>
            </w:pPr>
            <w:r>
              <w:t>The customer premises is all space in the same building occupied by a customer and all space occupied by the same customer in different buildings on contiguous property.</w:t>
            </w:r>
          </w:p>
          <w:p w:rsidR="008F5756" w:rsidRDefault="008F5756" w:rsidP="00030162"/>
          <w:p w:rsidR="008F5756" w:rsidRDefault="008F5756" w:rsidP="00030162">
            <w:pPr>
              <w:pStyle w:val="L2Text"/>
              <w:rPr>
                <w:u w:val="single"/>
              </w:rPr>
            </w:pPr>
            <w:r>
              <w:rPr>
                <w:u w:val="single"/>
              </w:rPr>
              <w:t>Facilities</w:t>
            </w:r>
          </w:p>
          <w:p w:rsidR="008F5756" w:rsidRDefault="008F5756" w:rsidP="00030162">
            <w:pPr>
              <w:pStyle w:val="L2Text"/>
              <w:ind w:left="0"/>
              <w:rPr>
                <w:u w:val="single"/>
              </w:rPr>
            </w:pPr>
          </w:p>
          <w:p w:rsidR="008F5756" w:rsidRDefault="008F5756" w:rsidP="00030162">
            <w:pPr>
              <w:pStyle w:val="L2Text"/>
            </w:pPr>
            <w:r w:rsidRPr="00AA48A1">
              <w:t>Supplemental equipment, apparatus, wiring, cables and other materials and mechanisms necessary to or furnished in connection with communications service.</w:t>
            </w:r>
          </w:p>
          <w:p w:rsidR="008F5756" w:rsidRDefault="008F5756" w:rsidP="00030162">
            <w:pPr>
              <w:pStyle w:val="L2Text"/>
              <w:ind w:left="0"/>
            </w:pPr>
          </w:p>
          <w:p w:rsidR="00E01898" w:rsidRPr="00107134" w:rsidRDefault="00E01898" w:rsidP="00E01898">
            <w:pPr>
              <w:pStyle w:val="L2Text"/>
              <w:rPr>
                <w:color w:val="000000"/>
                <w:u w:val="single"/>
              </w:rPr>
            </w:pPr>
            <w:r w:rsidRPr="00107134">
              <w:rPr>
                <w:color w:val="000000"/>
                <w:u w:val="single"/>
              </w:rPr>
              <w:t>Service</w:t>
            </w:r>
          </w:p>
          <w:p w:rsidR="00E01898" w:rsidRPr="00107134" w:rsidRDefault="00E01898" w:rsidP="00E01898">
            <w:pPr>
              <w:pStyle w:val="L2Text"/>
              <w:ind w:left="0"/>
              <w:rPr>
                <w:color w:val="000000"/>
              </w:rPr>
            </w:pPr>
          </w:p>
          <w:p w:rsidR="00E01898" w:rsidRPr="00107134" w:rsidRDefault="00E01898" w:rsidP="00E01898">
            <w:pPr>
              <w:pStyle w:val="L2Text"/>
              <w:rPr>
                <w:color w:val="000000"/>
              </w:rPr>
            </w:pPr>
            <w:r w:rsidRPr="00107134">
              <w:rPr>
                <w:color w:val="000000"/>
              </w:rPr>
              <w:t xml:space="preserve">Any </w:t>
            </w:r>
            <w:r w:rsidR="00927611" w:rsidRPr="00107134">
              <w:rPr>
                <w:color w:val="000000"/>
              </w:rPr>
              <w:t xml:space="preserve">business </w:t>
            </w:r>
            <w:r w:rsidRPr="00107134">
              <w:rPr>
                <w:color w:val="000000"/>
              </w:rPr>
              <w:t>telecommunications service(s) prov</w:t>
            </w:r>
            <w:r w:rsidR="00A561C1">
              <w:rPr>
                <w:color w:val="000000"/>
              </w:rPr>
              <w:t xml:space="preserve">ided by the Company under this </w:t>
            </w:r>
            <w:r w:rsidR="00664695">
              <w:rPr>
                <w:color w:val="000000"/>
              </w:rPr>
              <w:t>Service Guide</w:t>
            </w:r>
            <w:r w:rsidRPr="00107134">
              <w:rPr>
                <w:color w:val="000000"/>
              </w:rPr>
              <w:t>.</w:t>
            </w:r>
          </w:p>
          <w:p w:rsidR="00E01898" w:rsidRDefault="00E01898" w:rsidP="00030162">
            <w:pPr>
              <w:pStyle w:val="L2Text"/>
              <w:ind w:left="0"/>
            </w:pPr>
          </w:p>
          <w:p w:rsidR="008F5756" w:rsidRDefault="008F5756" w:rsidP="00030162">
            <w:pPr>
              <w:pStyle w:val="L2Text"/>
              <w:rPr>
                <w:u w:val="single"/>
              </w:rPr>
            </w:pPr>
            <w:r>
              <w:rPr>
                <w:u w:val="single"/>
              </w:rPr>
              <w:t>Service Area</w:t>
            </w:r>
          </w:p>
          <w:p w:rsidR="008F5756" w:rsidRDefault="008F5756" w:rsidP="00030162">
            <w:pPr>
              <w:pStyle w:val="L2Text"/>
              <w:ind w:left="0"/>
            </w:pPr>
          </w:p>
          <w:p w:rsidR="008F5756" w:rsidRDefault="008F5756" w:rsidP="00030162">
            <w:pPr>
              <w:pStyle w:val="L2Text"/>
            </w:pPr>
            <w:r>
              <w:t>The area in which the Company has the capability to provide local telephone service.</w:t>
            </w:r>
          </w:p>
          <w:p w:rsidR="008F5756" w:rsidRDefault="008F5756" w:rsidP="00030162">
            <w:pPr>
              <w:pStyle w:val="L2Text"/>
              <w:ind w:left="0"/>
            </w:pPr>
          </w:p>
          <w:p w:rsidR="00E01898" w:rsidRPr="00107134" w:rsidRDefault="00E01898" w:rsidP="00E01898">
            <w:pPr>
              <w:pStyle w:val="L2Text"/>
              <w:rPr>
                <w:color w:val="000000"/>
                <w:u w:val="single"/>
              </w:rPr>
            </w:pPr>
            <w:r w:rsidRPr="00107134">
              <w:rPr>
                <w:color w:val="000000"/>
                <w:u w:val="single"/>
              </w:rPr>
              <w:t>Station</w:t>
            </w:r>
          </w:p>
          <w:p w:rsidR="00E01898" w:rsidRPr="00107134" w:rsidRDefault="00E01898" w:rsidP="00E01898">
            <w:pPr>
              <w:pStyle w:val="L2Text"/>
              <w:ind w:left="0"/>
              <w:rPr>
                <w:color w:val="000000"/>
              </w:rPr>
            </w:pPr>
          </w:p>
          <w:p w:rsidR="00E01898" w:rsidRPr="00107134" w:rsidRDefault="00E01898" w:rsidP="00E01898">
            <w:pPr>
              <w:pStyle w:val="L2Text"/>
              <w:rPr>
                <w:color w:val="000000"/>
              </w:rPr>
            </w:pPr>
            <w:r w:rsidRPr="00107134">
              <w:rPr>
                <w:color w:val="000000"/>
              </w:rPr>
              <w:t>A telephone instrument consisting of a connected transmitter, receiver, and associated apparatus to permit sending or receiving telephone messages.</w:t>
            </w:r>
          </w:p>
          <w:p w:rsidR="00E01898" w:rsidRPr="00107134" w:rsidRDefault="00E01898" w:rsidP="00030162">
            <w:pPr>
              <w:pStyle w:val="L2Text"/>
              <w:ind w:left="0"/>
              <w:rPr>
                <w:color w:val="000000"/>
              </w:rPr>
            </w:pPr>
          </w:p>
          <w:p w:rsidR="008F5756" w:rsidRDefault="008F5756" w:rsidP="00030162">
            <w:pPr>
              <w:pStyle w:val="L2Text"/>
            </w:pPr>
            <w:r w:rsidRPr="00AA48A1">
              <w:rPr>
                <w:u w:val="single"/>
              </w:rPr>
              <w:t>User</w:t>
            </w:r>
          </w:p>
          <w:p w:rsidR="008F5756" w:rsidRDefault="008F5756" w:rsidP="00030162">
            <w:pPr>
              <w:pStyle w:val="L2Text"/>
              <w:ind w:left="0"/>
            </w:pPr>
          </w:p>
          <w:p w:rsidR="008F5756" w:rsidRDefault="008F5756" w:rsidP="00030162">
            <w:pPr>
              <w:pStyle w:val="L2Text"/>
            </w:pPr>
            <w:r>
              <w:t>A customer, or any other person authorized by a customer, to u</w:t>
            </w:r>
            <w:r w:rsidR="00A561C1">
              <w:t xml:space="preserve">se service provided under this </w:t>
            </w:r>
            <w:r w:rsidR="00664695">
              <w:t>Service Guide</w:t>
            </w:r>
            <w:r>
              <w:t>.</w:t>
            </w:r>
          </w:p>
          <w:p w:rsidR="008F5756" w:rsidRDefault="008F5756" w:rsidP="00030162">
            <w:pPr>
              <w:pStyle w:val="L2Text"/>
              <w:ind w:left="0"/>
            </w:pPr>
          </w:p>
        </w:tc>
        <w:tc>
          <w:tcPr>
            <w:tcW w:w="1080" w:type="dxa"/>
          </w:tcPr>
          <w:p w:rsidR="008F5756" w:rsidRDefault="008F5756" w:rsidP="00030162">
            <w:pPr>
              <w:tabs>
                <w:tab w:val="right" w:pos="920"/>
                <w:tab w:val="right" w:pos="10020"/>
                <w:tab w:val="decimal" w:pos="10800"/>
              </w:tabs>
              <w:ind w:right="1060"/>
              <w:rPr>
                <w:color w:val="0000FF"/>
              </w:rPr>
            </w:pPr>
          </w:p>
          <w:p w:rsidR="008F5756" w:rsidRDefault="008F5756" w:rsidP="00030162">
            <w:pPr>
              <w:tabs>
                <w:tab w:val="left" w:pos="720"/>
                <w:tab w:val="right" w:pos="1060"/>
                <w:tab w:val="bar" w:pos="10020"/>
                <w:tab w:val="bar" w:pos="10800"/>
              </w:tabs>
              <w:rPr>
                <w:color w:val="0000FF"/>
              </w:rPr>
            </w:pPr>
          </w:p>
          <w:p w:rsidR="008F5756" w:rsidRDefault="008F5756" w:rsidP="00030162">
            <w:pPr>
              <w:tabs>
                <w:tab w:val="right" w:pos="1060"/>
                <w:tab w:val="right" w:pos="10020"/>
                <w:tab w:val="decimal" w:pos="10800"/>
              </w:tabs>
              <w:rPr>
                <w:color w:val="0000FF"/>
              </w:rPr>
            </w:pPr>
          </w:p>
        </w:tc>
      </w:tr>
    </w:tbl>
    <w:p w:rsidR="008F5756" w:rsidRPr="00107134" w:rsidRDefault="008F5756" w:rsidP="008F5756">
      <w:pPr>
        <w:tabs>
          <w:tab w:val="right" w:pos="9720"/>
        </w:tabs>
        <w:ind w:right="1080"/>
        <w:rPr>
          <w:b/>
          <w:smallCaps/>
          <w:color w:val="000000"/>
          <w:sz w:val="28"/>
        </w:rPr>
      </w:pPr>
    </w:p>
    <w:p w:rsidR="00BB6009" w:rsidRDefault="00767AAE" w:rsidP="000035B0">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sidR="00BB6009">
        <w:rPr>
          <w:color w:val="0000FF"/>
        </w:rPr>
        <w:tab/>
      </w:r>
      <w:r w:rsidR="00BB6009">
        <w:rPr>
          <w:color w:val="0000FF"/>
        </w:rPr>
        <w:tab/>
      </w:r>
      <w:r>
        <w:rPr>
          <w:color w:val="0000FF"/>
        </w:rPr>
        <w:t xml:space="preserve">EFFECTIVE:  </w:t>
      </w:r>
      <w:r w:rsidR="003F2F2C">
        <w:rPr>
          <w:color w:val="0000FF"/>
        </w:rPr>
        <w:t>October</w:t>
      </w:r>
      <w:r w:rsidR="00565A38">
        <w:rPr>
          <w:color w:val="0000FF"/>
        </w:rPr>
        <w:t xml:space="preserve"> 1, 2015</w:t>
      </w:r>
    </w:p>
    <w:p w:rsidR="00BB6009" w:rsidRDefault="00BB6009" w:rsidP="000035B0">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r>
      <w:r w:rsidR="00CA3C52">
        <w:t>Director, Tariffs</w:t>
      </w:r>
    </w:p>
    <w:p w:rsidR="00BB6009" w:rsidRDefault="00565A38" w:rsidP="000035B0">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BB6009">
        <w:tab/>
        <w:t>183 Inverness Drive West</w:t>
      </w:r>
    </w:p>
    <w:p w:rsidR="00BB6009" w:rsidRDefault="00F93356" w:rsidP="000035B0">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BB6009">
        <w:tab/>
      </w:r>
      <w:r w:rsidR="00BB6009">
        <w:tab/>
      </w:r>
      <w:smartTag w:uri="urn:schemas-microsoft-com:office:smarttags" w:element="place">
        <w:smartTag w:uri="urn:schemas-microsoft-com:office:smarttags" w:element="City">
          <w:r w:rsidR="00BB6009">
            <w:t>Englewood</w:t>
          </w:r>
        </w:smartTag>
        <w:r w:rsidR="00BB6009">
          <w:t xml:space="preserve">, </w:t>
        </w:r>
        <w:smartTag w:uri="urn:schemas-microsoft-com:office:smarttags" w:element="State">
          <w:r w:rsidR="00BB6009">
            <w:t>CO</w:t>
          </w:r>
        </w:smartTag>
        <w:r w:rsidR="00BB6009">
          <w:t xml:space="preserve">   </w:t>
        </w:r>
        <w:smartTag w:uri="urn:schemas-microsoft-com:office:smarttags" w:element="PostalCode">
          <w:r w:rsidR="00BB6009">
            <w:t>80112</w:t>
          </w:r>
        </w:smartTag>
      </w:smartTag>
    </w:p>
    <w:p w:rsidR="00F82002" w:rsidRDefault="00F82002" w:rsidP="008605F0">
      <w:pPr>
        <w:tabs>
          <w:tab w:val="right" w:pos="9720"/>
        </w:tabs>
        <w:ind w:right="1080"/>
      </w:pP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2</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1</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Tr="006D36C1">
        <w:trPr>
          <w:cantSplit/>
        </w:trPr>
        <w:tc>
          <w:tcPr>
            <w:tcW w:w="8640" w:type="dxa"/>
          </w:tcPr>
          <w:p w:rsidR="00CA3C52" w:rsidRDefault="00CA3C52" w:rsidP="006D36C1">
            <w:pPr>
              <w:pStyle w:val="L2Heading"/>
              <w:jc w:val="center"/>
            </w:pPr>
            <w:r>
              <w:t>2.  General Regulations</w:t>
            </w:r>
          </w:p>
          <w:p w:rsidR="00CA3C52" w:rsidRDefault="00CA3C52" w:rsidP="006D36C1"/>
          <w:p w:rsidR="00CA3C52" w:rsidRDefault="00CA3C52" w:rsidP="006D36C1">
            <w:pPr>
              <w:pStyle w:val="L2Heading"/>
            </w:pPr>
            <w:r>
              <w:t>2.1.</w:t>
            </w:r>
            <w:r>
              <w:tab/>
              <w:t>Undertaking of the Company</w:t>
            </w:r>
          </w:p>
          <w:p w:rsidR="00CA3C52" w:rsidRDefault="00CA3C52" w:rsidP="006D36C1"/>
          <w:p w:rsidR="00CA3C52" w:rsidRDefault="00CA3C52" w:rsidP="006D36C1">
            <w:pPr>
              <w:pStyle w:val="L3Heading"/>
            </w:pPr>
            <w:r>
              <w:t>2.1.1.</w:t>
            </w:r>
            <w:r>
              <w:tab/>
              <w:t>General</w:t>
            </w:r>
          </w:p>
          <w:p w:rsidR="00CA3C52" w:rsidRDefault="00CA3C52" w:rsidP="006D36C1">
            <w:pPr>
              <w:ind w:right="1060"/>
            </w:pPr>
          </w:p>
          <w:p w:rsidR="00CA3C52" w:rsidRDefault="00CA3C52" w:rsidP="00F93356">
            <w:pPr>
              <w:pStyle w:val="L3Text"/>
            </w:pPr>
            <w:r>
              <w:t xml:space="preserve">The Company undertakes to provide the local services offered in this Service Guide </w:t>
            </w:r>
            <w:r w:rsidR="00F93356">
              <w:t>under</w:t>
            </w:r>
            <w:r>
              <w:t xml:space="preserve"> the terms and conditions </w:t>
            </w:r>
            <w:r w:rsidR="00F93356">
              <w:t xml:space="preserve">specified in the Company’s MD PSC Tariff No. 3, Local Exchange Tariff, Section 2. </w:t>
            </w:r>
          </w:p>
        </w:tc>
        <w:tc>
          <w:tcPr>
            <w:tcW w:w="1080" w:type="dxa"/>
          </w:tcPr>
          <w:p w:rsidR="00CA3C52" w:rsidRDefault="00CA3C52" w:rsidP="006D36C1">
            <w:pPr>
              <w:tabs>
                <w:tab w:val="right" w:pos="1060"/>
                <w:tab w:val="right" w:pos="10020"/>
                <w:tab w:val="decimal" w:pos="10800"/>
              </w:tabs>
              <w:rPr>
                <w:color w:val="0000FF"/>
              </w:rPr>
            </w:pPr>
          </w:p>
        </w:tc>
      </w:tr>
    </w:tbl>
    <w:p w:rsidR="00CA3C52" w:rsidRPr="00107134" w:rsidRDefault="00CA3C52" w:rsidP="00CA3C52">
      <w:pPr>
        <w:tabs>
          <w:tab w:val="right" w:pos="9720"/>
        </w:tabs>
        <w:ind w:right="1080"/>
        <w:rPr>
          <w:b/>
          <w:smallCaps/>
          <w:color w:val="000000"/>
          <w:sz w:val="28"/>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Pr="000035B0"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Pr>
          <w:b/>
          <w:smallCaps/>
          <w:sz w:val="28"/>
        </w:rPr>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3</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1</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23107C"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23107C" w:rsidTr="006D36C1">
        <w:trPr>
          <w:cantSplit/>
        </w:trPr>
        <w:tc>
          <w:tcPr>
            <w:tcW w:w="8640" w:type="dxa"/>
          </w:tcPr>
          <w:p w:rsidR="00CA3C52" w:rsidRDefault="00CA3C52" w:rsidP="006D36C1">
            <w:pPr>
              <w:pStyle w:val="L1Heading"/>
              <w:jc w:val="center"/>
            </w:pPr>
            <w:r>
              <w:t>3.  Service Areas</w:t>
            </w:r>
          </w:p>
          <w:p w:rsidR="00CA3C52" w:rsidRPr="0023107C" w:rsidRDefault="00CA3C52" w:rsidP="006D36C1">
            <w:pPr>
              <w:pStyle w:val="L1Heading"/>
              <w:rPr>
                <w:b w:val="0"/>
              </w:rPr>
            </w:pPr>
          </w:p>
          <w:p w:rsidR="00CA3C52" w:rsidRDefault="00CA3C52" w:rsidP="006D36C1">
            <w:pPr>
              <w:pStyle w:val="L2Heading"/>
            </w:pPr>
            <w:r>
              <w:t>3.1.</w:t>
            </w:r>
            <w:r>
              <w:tab/>
              <w:t>Exchange Service</w:t>
            </w:r>
          </w:p>
          <w:p w:rsidR="00CA3C52" w:rsidRPr="002011AF" w:rsidRDefault="00CA3C52" w:rsidP="006D36C1">
            <w:pPr>
              <w:pStyle w:val="L3Heading"/>
              <w:rPr>
                <w:b w:val="0"/>
              </w:rPr>
            </w:pPr>
          </w:p>
          <w:p w:rsidR="00CA3C52" w:rsidRDefault="00CA3C52" w:rsidP="006D36C1">
            <w:pPr>
              <w:pStyle w:val="L2Text"/>
            </w:pPr>
            <w:r>
              <w:t>The Company offers Local Exchange S</w:t>
            </w:r>
            <w:r w:rsidRPr="002961B8">
              <w:t xml:space="preserve">ervice </w:t>
            </w:r>
            <w:r>
              <w:t xml:space="preserve">within </w:t>
            </w:r>
            <w:smartTag w:uri="urn:schemas-microsoft-com:office:smarttags" w:element="place">
              <w:smartTag w:uri="urn:schemas-microsoft-com:office:smarttags" w:element="State">
                <w:r>
                  <w:t>Maryland</w:t>
                </w:r>
              </w:smartTag>
            </w:smartTag>
            <w:r>
              <w:t xml:space="preserve"> and concurs in the exchange maps as filed by the incumbent local exchange company.  Service will be</w:t>
            </w:r>
            <w:r w:rsidRPr="002961B8">
              <w:t xml:space="preserve"> offered subject to the availability of suitable facilities </w:t>
            </w:r>
            <w:r>
              <w:t xml:space="preserve">within the state.  </w:t>
            </w:r>
          </w:p>
          <w:p w:rsidR="00CA3C52" w:rsidRDefault="00CA3C52" w:rsidP="006D36C1">
            <w:pPr>
              <w:pStyle w:val="L2Heading"/>
            </w:pPr>
          </w:p>
          <w:p w:rsidR="00CA3C52" w:rsidRDefault="00CA3C52" w:rsidP="006D36C1">
            <w:pPr>
              <w:pStyle w:val="L2Heading"/>
            </w:pPr>
            <w:r>
              <w:t>3.2.</w:t>
            </w:r>
            <w:r>
              <w:tab/>
              <w:t>Service Areas</w:t>
            </w:r>
          </w:p>
          <w:p w:rsidR="00CA3C52" w:rsidRDefault="00CA3C52" w:rsidP="006D36C1">
            <w:pPr>
              <w:ind w:left="1440" w:hanging="900"/>
              <w:jc w:val="both"/>
              <w:rPr>
                <w:rFonts w:ascii="Arial" w:hAnsi="Arial"/>
              </w:rPr>
            </w:pPr>
          </w:p>
          <w:p w:rsidR="00CA3C52" w:rsidRDefault="00CA3C52" w:rsidP="006D36C1">
            <w:pPr>
              <w:pStyle w:val="L3Heading"/>
              <w:numPr>
                <w:ilvl w:val="2"/>
                <w:numId w:val="16"/>
              </w:numPr>
              <w:tabs>
                <w:tab w:val="clear" w:pos="1000"/>
              </w:tabs>
            </w:pPr>
            <w:r>
              <w:t>Exchange Access Service Areas</w:t>
            </w:r>
          </w:p>
          <w:p w:rsidR="00CA3C52" w:rsidRDefault="00CA3C52" w:rsidP="006D36C1">
            <w:pPr>
              <w:pStyle w:val="L3Heading"/>
              <w:ind w:left="0" w:firstLine="0"/>
            </w:pPr>
          </w:p>
          <w:p w:rsidR="00CA3C52" w:rsidRDefault="00CA3C52" w:rsidP="006D36C1">
            <w:pPr>
              <w:pStyle w:val="L2Text"/>
            </w:pPr>
            <w:r>
              <w:tab/>
              <w:t>Exchange Access Services are provided where facilities, including, but not limited to billing and technical capabilities, are available in certain geographic areas as described below.</w:t>
            </w:r>
          </w:p>
          <w:p w:rsidR="00CA3C52" w:rsidRDefault="00CA3C52" w:rsidP="006D36C1">
            <w:pPr>
              <w:tabs>
                <w:tab w:val="left" w:pos="-720"/>
              </w:tabs>
              <w:suppressAutoHyphens/>
              <w:jc w:val="both"/>
              <w:rPr>
                <w:spacing w:val="-3"/>
              </w:rPr>
            </w:pPr>
          </w:p>
          <w:p w:rsidR="00CA3C52" w:rsidRDefault="00CA3C52" w:rsidP="006D36C1">
            <w:pPr>
              <w:pStyle w:val="L4HeadingText"/>
              <w:tabs>
                <w:tab w:val="clear" w:pos="360"/>
                <w:tab w:val="clear" w:pos="620"/>
                <w:tab w:val="clear" w:pos="4320"/>
                <w:tab w:val="left" w:pos="2160"/>
                <w:tab w:val="center" w:pos="4680"/>
                <w:tab w:val="left" w:pos="5580"/>
              </w:tabs>
              <w:ind w:left="2340" w:hanging="2340"/>
            </w:pPr>
            <w:r>
              <w:tab/>
            </w:r>
            <w:r w:rsidRPr="002423F7">
              <w:rPr>
                <w:u w:val="single"/>
              </w:rPr>
              <w:t xml:space="preserve">Geographic Areas In Which </w:t>
            </w:r>
            <w:r>
              <w:rPr>
                <w:u w:val="single"/>
              </w:rPr>
              <w:t>Service is Available</w:t>
            </w:r>
          </w:p>
          <w:p w:rsidR="00CA3C52" w:rsidRDefault="00CA3C52" w:rsidP="006D36C1">
            <w:pPr>
              <w:pStyle w:val="L4HeadingText"/>
              <w:tabs>
                <w:tab w:val="clear" w:pos="360"/>
                <w:tab w:val="clear" w:pos="620"/>
                <w:tab w:val="clear" w:pos="4320"/>
                <w:tab w:val="left" w:pos="2340"/>
                <w:tab w:val="center" w:pos="4680"/>
                <w:tab w:val="left" w:pos="6030"/>
              </w:tabs>
              <w:ind w:left="2340" w:hanging="2340"/>
            </w:pPr>
          </w:p>
          <w:p w:rsidR="00CA3C52" w:rsidRPr="0065167C" w:rsidRDefault="00CA3C52" w:rsidP="006D36C1">
            <w:pPr>
              <w:pStyle w:val="L4HeadingText"/>
              <w:tabs>
                <w:tab w:val="clear" w:pos="360"/>
                <w:tab w:val="clear" w:pos="620"/>
                <w:tab w:val="clear" w:pos="4320"/>
                <w:tab w:val="left" w:pos="810"/>
                <w:tab w:val="left" w:pos="3600"/>
                <w:tab w:val="center" w:pos="3960"/>
                <w:tab w:val="left" w:pos="6480"/>
              </w:tabs>
              <w:ind w:left="810" w:hanging="2340"/>
            </w:pPr>
            <w:r>
              <w:tab/>
            </w:r>
            <w:smartTag w:uri="urn:schemas-microsoft-com:office:smarttags" w:element="City">
              <w:r>
                <w:t>Aberdeen</w:t>
              </w:r>
            </w:smartTag>
            <w:r>
              <w:tab/>
            </w:r>
            <w:r>
              <w:tab/>
              <w:t>Friendsville</w:t>
            </w:r>
            <w:r>
              <w:tab/>
            </w:r>
            <w:smartTag w:uri="urn:schemas-microsoft-com:office:smarttags" w:element="place">
              <w:r>
                <w:t>Severna Park</w:t>
              </w:r>
            </w:smartTag>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r>
            <w:smartTag w:uri="urn:schemas-microsoft-com:office:smarttags" w:element="City">
              <w:r>
                <w:t>Annapolis</w:t>
              </w:r>
            </w:smartTag>
            <w:r>
              <w:tab/>
            </w:r>
            <w:r>
              <w:tab/>
              <w:t>Frostburg</w:t>
            </w:r>
            <w:r>
              <w:tab/>
            </w:r>
            <w:smartTag w:uri="urn:schemas-microsoft-com:office:smarttags" w:element="place">
              <w:r>
                <w:t>Sherwood Forest</w:t>
              </w:r>
            </w:smartTag>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Arbutus</w:t>
            </w:r>
            <w:r>
              <w:tab/>
            </w:r>
            <w:r>
              <w:tab/>
            </w:r>
            <w:smartTag w:uri="urn:schemas-microsoft-com:office:smarttags" w:element="place">
              <w:r>
                <w:t>Glen Burnie</w:t>
              </w:r>
            </w:smartTag>
            <w:r>
              <w:tab/>
              <w:t>Silver Run</w:t>
            </w:r>
          </w:p>
          <w:p w:rsidR="00CA3C52" w:rsidRPr="0021494C" w:rsidRDefault="00CA3C52" w:rsidP="006D36C1">
            <w:pPr>
              <w:pStyle w:val="L4HeadingText"/>
              <w:tabs>
                <w:tab w:val="clear" w:pos="360"/>
                <w:tab w:val="clear" w:pos="620"/>
                <w:tab w:val="left" w:pos="810"/>
                <w:tab w:val="left" w:pos="2340"/>
                <w:tab w:val="left" w:pos="3600"/>
                <w:tab w:val="left" w:pos="6480"/>
              </w:tabs>
              <w:ind w:left="810" w:hanging="2340"/>
              <w:rPr>
                <w:color w:val="000000"/>
              </w:rPr>
            </w:pPr>
            <w:r>
              <w:tab/>
              <w:t>Ashton</w:t>
            </w:r>
            <w:r w:rsidRPr="002B1E81">
              <w:rPr>
                <w:color w:val="000000"/>
              </w:rPr>
              <w:tab/>
            </w:r>
            <w:r>
              <w:rPr>
                <w:color w:val="000000"/>
              </w:rPr>
              <w:tab/>
            </w:r>
            <w:r w:rsidRPr="002B1E81">
              <w:rPr>
                <w:color w:val="000000"/>
              </w:rPr>
              <w:t>Glenwood</w:t>
            </w:r>
            <w:r>
              <w:rPr>
                <w:color w:val="000000"/>
              </w:rPr>
              <w:tab/>
            </w:r>
            <w:r>
              <w:t>Smithsburg</w:t>
            </w:r>
          </w:p>
          <w:p w:rsidR="00CA3C52" w:rsidRPr="0021494C" w:rsidRDefault="00CA3C52" w:rsidP="006D36C1">
            <w:pPr>
              <w:pStyle w:val="L4HeadingText"/>
              <w:tabs>
                <w:tab w:val="clear" w:pos="360"/>
                <w:tab w:val="clear" w:pos="620"/>
                <w:tab w:val="left" w:pos="810"/>
                <w:tab w:val="left" w:pos="2340"/>
                <w:tab w:val="left" w:pos="3600"/>
                <w:tab w:val="left" w:pos="6480"/>
              </w:tabs>
              <w:ind w:left="810" w:hanging="2340"/>
              <w:rPr>
                <w:color w:val="000000"/>
              </w:rPr>
            </w:pPr>
            <w:r>
              <w:rPr>
                <w:color w:val="000000"/>
              </w:rPr>
              <w:tab/>
              <w:t>Baltimore</w:t>
            </w:r>
            <w:r>
              <w:rPr>
                <w:color w:val="000000"/>
              </w:rPr>
              <w:tab/>
            </w:r>
            <w:r>
              <w:rPr>
                <w:color w:val="000000"/>
              </w:rPr>
              <w:tab/>
              <w:t>Grantsville</w:t>
            </w:r>
            <w:r>
              <w:rPr>
                <w:color w:val="000000"/>
              </w:rPr>
              <w:tab/>
              <w:t>Solomons</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Bel Air</w:t>
            </w:r>
            <w:r>
              <w:tab/>
            </w:r>
            <w:r>
              <w:tab/>
              <w:t>Hampstead</w:t>
            </w:r>
            <w:r>
              <w:tab/>
            </w:r>
            <w:r>
              <w:rPr>
                <w:color w:val="000000"/>
              </w:rPr>
              <w:t>Sparks</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Brunswick</w:t>
            </w:r>
            <w:r>
              <w:tab/>
            </w:r>
            <w:r>
              <w:tab/>
              <w:t>Havre de Grace</w:t>
            </w:r>
            <w:r>
              <w:tab/>
              <w:t>Sparrows Point</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Bryantown</w:t>
            </w:r>
            <w:r>
              <w:tab/>
            </w:r>
            <w:r>
              <w:tab/>
              <w:t>Highfield</w:t>
            </w:r>
            <w:r>
              <w:tab/>
              <w:t>Sykesville</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Buckeystown</w:t>
            </w:r>
            <w:r>
              <w:tab/>
            </w:r>
            <w:r>
              <w:tab/>
              <w:t>Jarrettsville</w:t>
            </w:r>
            <w:r>
              <w:tab/>
              <w:t>Taneytown</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Chase</w:t>
            </w:r>
            <w:r>
              <w:tab/>
            </w:r>
            <w:r>
              <w:tab/>
              <w:t>Laurel</w:t>
            </w:r>
            <w:r>
              <w:tab/>
            </w:r>
            <w:r>
              <w:tab/>
              <w:t>Thurmont</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Churchville</w:t>
            </w:r>
            <w:r>
              <w:tab/>
            </w:r>
            <w:r>
              <w:tab/>
              <w:t>Millersville</w:t>
            </w:r>
            <w:r>
              <w:tab/>
              <w:t>Towson</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Cockeysville</w:t>
            </w:r>
            <w:r>
              <w:tab/>
            </w:r>
            <w:r>
              <w:tab/>
              <w:t>Mount Airy</w:t>
            </w:r>
            <w:r>
              <w:tab/>
              <w:t>Union Bridge</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Columbia</w:t>
            </w:r>
            <w:r>
              <w:tab/>
            </w:r>
            <w:r>
              <w:tab/>
              <w:t>Myersville</w:t>
            </w:r>
            <w:r>
              <w:tab/>
              <w:t>Walkersville</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Crofton</w:t>
            </w:r>
            <w:r>
              <w:tab/>
            </w:r>
            <w:r>
              <w:tab/>
              <w:t>New Market</w:t>
            </w:r>
            <w:r>
              <w:tab/>
              <w:t>Waterloo</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Damascus</w:t>
            </w:r>
            <w:r>
              <w:tab/>
            </w:r>
            <w:r>
              <w:tab/>
              <w:t>New Windsor</w:t>
            </w:r>
            <w:r>
              <w:tab/>
              <w:t>West River</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Dundalk</w:t>
            </w:r>
            <w:r>
              <w:tab/>
            </w:r>
            <w:r>
              <w:tab/>
              <w:t>N. Beach</w:t>
            </w:r>
            <w:r>
              <w:tab/>
              <w:t>Westernport</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Edgewood</w:t>
            </w:r>
            <w:r>
              <w:tab/>
            </w:r>
            <w:r>
              <w:tab/>
              <w:t>N. East</w:t>
            </w:r>
            <w:r>
              <w:tab/>
            </w:r>
            <w:r>
              <w:tab/>
            </w:r>
            <w:smartTag w:uri="urn:schemas-microsoft-com:office:smarttags" w:element="City">
              <w:smartTag w:uri="urn:schemas-microsoft-com:office:smarttags" w:element="place">
                <w:r>
                  <w:t>Westminster</w:t>
                </w:r>
              </w:smartTag>
            </w:smartTag>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Elkridge</w:t>
            </w:r>
            <w:r>
              <w:tab/>
            </w:r>
            <w:r>
              <w:tab/>
              <w:t>Oakland</w:t>
            </w:r>
            <w:r>
              <w:tab/>
              <w:t>Woodlawn</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Elkton</w:t>
            </w:r>
            <w:r>
              <w:tab/>
            </w:r>
            <w:r>
              <w:tab/>
              <w:t>Odenton</w:t>
            </w:r>
            <w:r>
              <w:tab/>
              <w:t>Worthington</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Elliott City</w:t>
            </w:r>
            <w:r>
              <w:tab/>
            </w:r>
            <w:r>
              <w:tab/>
              <w:t>Parkton</w:t>
            </w:r>
            <w:r>
              <w:rPr>
                <w:color w:val="FF0000"/>
              </w:rPr>
              <w:tab/>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Emmitsburg</w:t>
            </w:r>
            <w:r>
              <w:tab/>
            </w:r>
            <w:r>
              <w:tab/>
              <w:t>Parkville</w:t>
            </w:r>
            <w:r>
              <w:tab/>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Essex</w:t>
            </w:r>
            <w:r>
              <w:tab/>
            </w:r>
            <w:r>
              <w:tab/>
              <w:t>Pikesville</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Fallston</w:t>
            </w:r>
            <w:r>
              <w:tab/>
            </w:r>
            <w:r>
              <w:tab/>
              <w:t>Prince Frederick</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Fork</w:t>
            </w:r>
            <w:r>
              <w:tab/>
            </w:r>
            <w:r>
              <w:tab/>
              <w:t>Randallstown</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t>Frederick</w:t>
            </w:r>
            <w:r>
              <w:tab/>
            </w:r>
            <w:r>
              <w:tab/>
              <w:t>Reisterstown</w:t>
            </w:r>
          </w:p>
          <w:p w:rsidR="00CA3C52" w:rsidRDefault="00CA3C52" w:rsidP="006D36C1">
            <w:pPr>
              <w:pStyle w:val="L4HeadingText"/>
              <w:tabs>
                <w:tab w:val="clear" w:pos="360"/>
                <w:tab w:val="clear" w:pos="620"/>
                <w:tab w:val="left" w:pos="810"/>
                <w:tab w:val="left" w:pos="2340"/>
                <w:tab w:val="left" w:pos="3600"/>
                <w:tab w:val="left" w:pos="6480"/>
              </w:tabs>
              <w:ind w:left="810" w:hanging="2340"/>
            </w:pPr>
            <w:r>
              <w:tab/>
            </w:r>
            <w:r>
              <w:tab/>
            </w:r>
            <w:r>
              <w:tab/>
              <w:t>Severn</w:t>
            </w:r>
          </w:p>
          <w:p w:rsidR="00CA3C52" w:rsidRPr="0023107C" w:rsidRDefault="00CA3C52" w:rsidP="006D36C1">
            <w:pPr>
              <w:pStyle w:val="L4HeadingText"/>
            </w:pPr>
          </w:p>
        </w:tc>
        <w:tc>
          <w:tcPr>
            <w:tcW w:w="1080" w:type="dxa"/>
          </w:tcPr>
          <w:p w:rsidR="00CA3C52" w:rsidRPr="0023107C" w:rsidRDefault="00CA3C52" w:rsidP="006D36C1">
            <w:pPr>
              <w:tabs>
                <w:tab w:val="right" w:pos="1060"/>
                <w:tab w:val="right" w:pos="10020"/>
                <w:tab w:val="decimal" w:pos="10800"/>
              </w:tabs>
              <w:rPr>
                <w:color w:val="0000FF"/>
              </w:rPr>
            </w:pPr>
          </w:p>
        </w:tc>
      </w:tr>
      <w:tr w:rsidR="00CA3C52" w:rsidRPr="0023107C" w:rsidTr="006D36C1">
        <w:trPr>
          <w:cantSplit/>
        </w:trPr>
        <w:tc>
          <w:tcPr>
            <w:tcW w:w="8640" w:type="dxa"/>
          </w:tcPr>
          <w:p w:rsidR="00CA3C52" w:rsidRDefault="00CA3C52" w:rsidP="006D36C1">
            <w:pPr>
              <w:pStyle w:val="L1Heading"/>
              <w:jc w:val="center"/>
            </w:pPr>
          </w:p>
          <w:p w:rsidR="00CA3C52" w:rsidRDefault="00CA3C52" w:rsidP="006D36C1">
            <w:pPr>
              <w:pStyle w:val="L1Heading"/>
              <w:jc w:val="center"/>
            </w:pPr>
          </w:p>
        </w:tc>
        <w:tc>
          <w:tcPr>
            <w:tcW w:w="1080" w:type="dxa"/>
          </w:tcPr>
          <w:p w:rsidR="00CA3C52" w:rsidRPr="0023107C" w:rsidRDefault="00CA3C52"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strike/>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9D6EAE">
        <w:rPr>
          <w:strike/>
        </w:rPr>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3</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Pr>
          <w:color w:val="0000FF"/>
        </w:rPr>
        <w:t>2</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23107C"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23107C" w:rsidTr="006D36C1">
        <w:trPr>
          <w:cantSplit/>
        </w:trPr>
        <w:tc>
          <w:tcPr>
            <w:tcW w:w="8640" w:type="dxa"/>
          </w:tcPr>
          <w:p w:rsidR="00CA3C52" w:rsidRDefault="00CA3C52" w:rsidP="006D36C1">
            <w:pPr>
              <w:pStyle w:val="L1Heading"/>
              <w:jc w:val="center"/>
            </w:pPr>
            <w:r>
              <w:t>3.  Service Areas</w:t>
            </w:r>
          </w:p>
          <w:p w:rsidR="00CA3C52" w:rsidRPr="0023107C" w:rsidRDefault="00CA3C52" w:rsidP="006D36C1">
            <w:pPr>
              <w:pStyle w:val="L1Heading"/>
              <w:rPr>
                <w:b w:val="0"/>
              </w:rPr>
            </w:pPr>
          </w:p>
          <w:p w:rsidR="00CA3C52" w:rsidRDefault="00CA3C52" w:rsidP="006D36C1">
            <w:pPr>
              <w:pStyle w:val="L3Heading"/>
              <w:numPr>
                <w:ilvl w:val="1"/>
                <w:numId w:val="16"/>
              </w:numPr>
              <w:tabs>
                <w:tab w:val="clear" w:pos="1000"/>
              </w:tabs>
            </w:pPr>
            <w:r>
              <w:t>Local Calling Areas</w:t>
            </w:r>
          </w:p>
          <w:p w:rsidR="00CA3C52" w:rsidRDefault="00CA3C52" w:rsidP="006D36C1">
            <w:pPr>
              <w:pStyle w:val="L3Heading"/>
              <w:ind w:left="0" w:firstLine="0"/>
            </w:pPr>
          </w:p>
          <w:p w:rsidR="00CA3C52" w:rsidRDefault="00CA3C52" w:rsidP="006D36C1">
            <w:pPr>
              <w:pStyle w:val="L4HeadingText"/>
            </w:pPr>
            <w:r>
              <w:tab/>
              <w:t>A.</w:t>
            </w:r>
            <w:r>
              <w:tab/>
              <w:t>Multizone Exchanges</w:t>
            </w:r>
          </w:p>
          <w:p w:rsidR="00CA3C52" w:rsidRDefault="00CA3C52" w:rsidP="006D36C1">
            <w:pPr>
              <w:pStyle w:val="L3Heading"/>
              <w:ind w:left="0" w:firstLine="0"/>
            </w:pPr>
          </w:p>
          <w:p w:rsidR="00CA3C52" w:rsidRPr="00717AA6" w:rsidRDefault="00CA3C52" w:rsidP="006D36C1">
            <w:pPr>
              <w:pStyle w:val="L4HeadingText"/>
              <w:rPr>
                <w:color w:val="000000"/>
              </w:rPr>
            </w:pPr>
            <w:r w:rsidRPr="00717AA6">
              <w:rPr>
                <w:color w:val="FF00FF"/>
              </w:rPr>
              <w:tab/>
            </w:r>
            <w:r w:rsidRPr="00900B6F">
              <w:rPr>
                <w:color w:val="000000"/>
              </w:rPr>
              <w:t>1.</w:t>
            </w:r>
            <w:r w:rsidRPr="00900B6F">
              <w:rPr>
                <w:color w:val="000000"/>
              </w:rPr>
              <w:tab/>
            </w:r>
            <w:r w:rsidRPr="00717AA6">
              <w:rPr>
                <w:color w:val="000000"/>
              </w:rPr>
              <w:t xml:space="preserve">The </w:t>
            </w:r>
            <w:smartTag w:uri="urn:schemas-microsoft-com:office:smarttags" w:element="State">
              <w:r w:rsidRPr="00717AA6">
                <w:rPr>
                  <w:color w:val="000000"/>
                </w:rPr>
                <w:t>Washington</w:t>
              </w:r>
            </w:smartTag>
            <w:r w:rsidRPr="00717AA6">
              <w:rPr>
                <w:color w:val="000000"/>
              </w:rPr>
              <w:t xml:space="preserve"> Metropolitan Exchange Area (WMEA) embraces the </w:t>
            </w:r>
            <w:smartTag w:uri="urn:schemas-microsoft-com:office:smarttags" w:element="State">
              <w:r w:rsidRPr="00717AA6">
                <w:rPr>
                  <w:color w:val="000000"/>
                </w:rPr>
                <w:t>District of Columbia</w:t>
              </w:r>
            </w:smartTag>
            <w:r w:rsidRPr="00717AA6">
              <w:rPr>
                <w:color w:val="000000"/>
              </w:rPr>
              <w:t xml:space="preserve"> and certain suburban areas in </w:t>
            </w:r>
            <w:smartTag w:uri="urn:schemas-microsoft-com:office:smarttags" w:element="State">
              <w:r w:rsidRPr="00717AA6">
                <w:rPr>
                  <w:color w:val="000000"/>
                </w:rPr>
                <w:t>Maryland</w:t>
              </w:r>
            </w:smartTag>
            <w:r w:rsidRPr="00717AA6">
              <w:rPr>
                <w:color w:val="000000"/>
              </w:rPr>
              <w:t xml:space="preserve"> and </w:t>
            </w:r>
            <w:smartTag w:uri="urn:schemas-microsoft-com:office:smarttags" w:element="place">
              <w:smartTag w:uri="urn:schemas-microsoft-com:office:smarttags" w:element="State">
                <w:r w:rsidRPr="00717AA6">
                  <w:rPr>
                    <w:color w:val="000000"/>
                  </w:rPr>
                  <w:t>Virginia</w:t>
                </w:r>
              </w:smartTag>
            </w:smartTag>
            <w:r w:rsidRPr="00717AA6">
              <w:rPr>
                <w:color w:val="000000"/>
              </w:rPr>
              <w:t>.  The WMEA comprises zones designated as follows:  Alexandria-Arlington (VA) Zone 8; Berwyn 238, MD Zone 213; Bethesda, Zone 2; Bowie-Glenn Dale 236, MD Zone 14; Bowie-Glenn Dale 238, MD Zone 14; Capitol Heights, MD Zone 5; Clinton, MD Zone 16; Fairfax-Vienna, VA Zone 19; Falls Church-McLean, VA Zone 17; Hyattsville, MD Zone 4; Kensington, MD Zone 11; Layhill, MD Zone 12; Marlboro 236, MD Zone 15; Marlboro 238, MD Zone 15, Oxon Hill, MD Zone 6; Rockville, MD Zone 10; Silver Spring, MD Zone 3, and  Washington, DC, Zone 1.</w:t>
            </w:r>
          </w:p>
          <w:p w:rsidR="00CA3C52" w:rsidRDefault="00CA3C52" w:rsidP="006D36C1">
            <w:pPr>
              <w:pStyle w:val="L4HeadingText"/>
            </w:pPr>
          </w:p>
          <w:p w:rsidR="00CA3C52" w:rsidRDefault="00CA3C52" w:rsidP="006D36C1">
            <w:pPr>
              <w:pStyle w:val="L4HeadingText"/>
            </w:pPr>
          </w:p>
          <w:p w:rsidR="00CA3C52" w:rsidRDefault="00CA3C52" w:rsidP="006D36C1">
            <w:pPr>
              <w:pStyle w:val="L2Heading"/>
            </w:pPr>
            <w:r>
              <w:t>3.4</w:t>
            </w:r>
            <w:r>
              <w:tab/>
              <w:t>Rates</w:t>
            </w:r>
          </w:p>
          <w:p w:rsidR="00CA3C52" w:rsidRDefault="00CA3C52" w:rsidP="006D36C1"/>
          <w:p w:rsidR="00CA3C52" w:rsidRDefault="00CA3C52" w:rsidP="006D36C1">
            <w:pPr>
              <w:pStyle w:val="L2Text"/>
            </w:pPr>
            <w:r>
              <w:t>Rates and rate plans for Local Calling Area calls placed over Company-provided Exchange Access Services are set forth in Section 4.</w:t>
            </w:r>
          </w:p>
          <w:p w:rsidR="00CA3C52" w:rsidRDefault="00CA3C52" w:rsidP="006D36C1">
            <w:pPr>
              <w:pStyle w:val="L4HeadingText"/>
            </w:pPr>
          </w:p>
          <w:p w:rsidR="00CA3C52" w:rsidRPr="0023107C" w:rsidRDefault="00CA3C52" w:rsidP="006D36C1">
            <w:pPr>
              <w:pStyle w:val="L4HeadingText"/>
            </w:pPr>
          </w:p>
        </w:tc>
        <w:tc>
          <w:tcPr>
            <w:tcW w:w="1080" w:type="dxa"/>
          </w:tcPr>
          <w:p w:rsidR="00CA3C52" w:rsidRPr="0023107C" w:rsidRDefault="00CA3C52"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strike/>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p>
    <w:p w:rsidR="00CA3C52" w:rsidRPr="00ED2FC4" w:rsidRDefault="00CA3C52" w:rsidP="00CA3C52"/>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rPr>
          <w:b/>
          <w:bCs/>
          <w:smallCaps/>
          <w:color w:val="FF0000"/>
          <w:sz w:val="24"/>
        </w:rPr>
        <w:br w:type="page"/>
      </w:r>
    </w:p>
    <w:p w:rsidR="00CA3C52" w:rsidRPr="00ED2FC4" w:rsidRDefault="00CA3C52" w:rsidP="00CA3C52">
      <w:pPr>
        <w:tabs>
          <w:tab w:val="right" w:pos="9720"/>
        </w:tabs>
        <w:ind w:right="1080"/>
      </w:pP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4</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1</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23107C"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23107C" w:rsidTr="006D36C1">
        <w:trPr>
          <w:cantSplit/>
        </w:trPr>
        <w:tc>
          <w:tcPr>
            <w:tcW w:w="8640" w:type="dxa"/>
          </w:tcPr>
          <w:p w:rsidR="00CA3C52" w:rsidRDefault="00CA3C52" w:rsidP="006D36C1">
            <w:pPr>
              <w:pStyle w:val="L1Heading"/>
              <w:jc w:val="center"/>
            </w:pPr>
            <w:r>
              <w:t>4.  Network Services</w:t>
            </w:r>
          </w:p>
          <w:p w:rsidR="00CA3C52" w:rsidRPr="0023107C" w:rsidRDefault="00CA3C52" w:rsidP="006D36C1">
            <w:pPr>
              <w:pStyle w:val="L1Heading"/>
              <w:rPr>
                <w:b w:val="0"/>
              </w:rPr>
            </w:pPr>
          </w:p>
          <w:p w:rsidR="00CA3C52" w:rsidRDefault="00CA3C52" w:rsidP="006D36C1">
            <w:pPr>
              <w:pStyle w:val="L2Heading"/>
            </w:pPr>
            <w:r>
              <w:t>4.1.</w:t>
            </w:r>
            <w:r>
              <w:tab/>
              <w:t>Schools and Libraries Network Service</w:t>
            </w:r>
          </w:p>
          <w:p w:rsidR="00CA3C52" w:rsidRPr="0023107C" w:rsidRDefault="00CA3C52" w:rsidP="006D36C1">
            <w:pPr>
              <w:pStyle w:val="L2Heading"/>
              <w:rPr>
                <w:b w:val="0"/>
              </w:rPr>
            </w:pPr>
          </w:p>
          <w:p w:rsidR="00CA3C52" w:rsidRDefault="00CA3C52" w:rsidP="006D36C1">
            <w:pPr>
              <w:pStyle w:val="L3Heading"/>
            </w:pPr>
            <w:r>
              <w:t>4.1.1.</w:t>
            </w:r>
            <w:r>
              <w:tab/>
              <w:t>Network Service for E-Rate Eligible Institutions</w:t>
            </w:r>
          </w:p>
          <w:p w:rsidR="00CA3C52" w:rsidRDefault="00CA3C52" w:rsidP="006D36C1">
            <w:pPr>
              <w:pStyle w:val="L4HeadingText"/>
            </w:pPr>
          </w:p>
          <w:p w:rsidR="00CA3C52" w:rsidRDefault="00CA3C52" w:rsidP="006D36C1">
            <w:pPr>
              <w:pStyle w:val="L4HeadingText"/>
            </w:pPr>
            <w:r>
              <w:tab/>
              <w:t>A.</w:t>
            </w:r>
            <w:r>
              <w:tab/>
              <w:t>General</w:t>
            </w:r>
          </w:p>
          <w:p w:rsidR="00CA3C52" w:rsidRDefault="00CA3C52" w:rsidP="006D36C1">
            <w:pPr>
              <w:pStyle w:val="L5HeadingText"/>
            </w:pPr>
          </w:p>
          <w:p w:rsidR="00CA3C52" w:rsidRDefault="00CA3C52" w:rsidP="006D36C1">
            <w:pPr>
              <w:pStyle w:val="L5HeadingText"/>
            </w:pPr>
            <w:r>
              <w:tab/>
              <w:t>1.</w:t>
            </w:r>
            <w:r>
              <w:tab/>
              <w:t>Schools and Libraries Network Service is a high-speed data service that uses point to point T1 circuits for the interconnection of Local Area networks (LANs) across the customer’s physical locations.  The service delivers connections between customer locations at a T1 (1.5 Mbps) level.  In some locations, a channelized T1 service option (described in 4.1.3, following) may be available.</w:t>
            </w:r>
          </w:p>
          <w:p w:rsidR="00CA3C52" w:rsidRDefault="00CA3C52" w:rsidP="006D36C1">
            <w:pPr>
              <w:pStyle w:val="L5HeadingText"/>
              <w:tabs>
                <w:tab w:val="left" w:pos="630"/>
              </w:tabs>
            </w:pPr>
          </w:p>
          <w:p w:rsidR="00CA3C52" w:rsidRDefault="00CA3C52" w:rsidP="006D36C1">
            <w:pPr>
              <w:pStyle w:val="L5HeadingText"/>
            </w:pPr>
            <w:r>
              <w:tab/>
              <w:t>2.</w:t>
            </w:r>
            <w:r>
              <w:tab/>
              <w:t>Service availability is subject to the availability of Type I (on-net) facilities, as defined below.  The Company shall not be required to provide Type II (off-net) facility arrangements, as defined below; provided, however, that in the event the Company chooses to provide Type II arrangements, additional charges shall apply.</w:t>
            </w:r>
          </w:p>
          <w:p w:rsidR="00CA3C52" w:rsidRDefault="00CA3C52" w:rsidP="006D36C1">
            <w:pPr>
              <w:pStyle w:val="L5HeadingText"/>
              <w:tabs>
                <w:tab w:val="left" w:pos="630"/>
              </w:tabs>
            </w:pPr>
          </w:p>
          <w:p w:rsidR="00CA3C52" w:rsidRDefault="00CA3C52" w:rsidP="006D36C1">
            <w:pPr>
              <w:pStyle w:val="L6HeadingText"/>
            </w:pPr>
            <w:r>
              <w:tab/>
              <w:t xml:space="preserve">a. </w:t>
            </w:r>
            <w:r>
              <w:tab/>
              <w:t>Type I Facilities – Type I facilities are provided where both endpoints of a connection are served by the Company’s network (or the network of its affiliates).</w:t>
            </w:r>
          </w:p>
          <w:p w:rsidR="00CA3C52" w:rsidRDefault="00CA3C52" w:rsidP="006D36C1">
            <w:pPr>
              <w:pStyle w:val="L5HeadingText"/>
              <w:tabs>
                <w:tab w:val="left" w:pos="630"/>
              </w:tabs>
            </w:pPr>
          </w:p>
          <w:p w:rsidR="00CA3C52" w:rsidRDefault="00CA3C52" w:rsidP="006D36C1">
            <w:pPr>
              <w:pStyle w:val="L6HeadingText"/>
            </w:pPr>
            <w:r>
              <w:tab/>
              <w:t xml:space="preserve">b. </w:t>
            </w:r>
            <w:r>
              <w:tab/>
              <w:t>Type II Facilities – Type II facilities are provided where at least one endpoint of a connection is served by the Company’s network and the other end-point is served by an entity other than the Company.  Such facilities are provided via a combination of the Company’s facilities and those of the interconnecting entity.  The Company may apply a service charge or mark-up to the rates charged to the Company by the interconnected entity.</w:t>
            </w:r>
          </w:p>
          <w:p w:rsidR="00CA3C52" w:rsidRDefault="00CA3C52" w:rsidP="006D36C1">
            <w:pPr>
              <w:pStyle w:val="L5HeadingText"/>
            </w:pPr>
          </w:p>
          <w:p w:rsidR="00CA3C52" w:rsidRPr="0023107C" w:rsidRDefault="00CA3C52" w:rsidP="006D36C1">
            <w:pPr>
              <w:pStyle w:val="L5HeadingText"/>
              <w:rPr>
                <w:color w:val="000000"/>
              </w:rPr>
            </w:pPr>
            <w:r>
              <w:tab/>
              <w:t>3.</w:t>
            </w:r>
            <w:r>
              <w:tab/>
              <w:t>Schools and Libraries Network Service is exclusively available to primary and secondary educational institutions, corresponding municipal libraries and other "e-rate eligible" institutions.  Visit</w:t>
            </w:r>
            <w:r w:rsidRPr="0023107C">
              <w:rPr>
                <w:color w:val="000000"/>
              </w:rPr>
              <w:t xml:space="preserve">: </w:t>
            </w:r>
            <w:hyperlink r:id="rId8" w:history="1">
              <w:r w:rsidRPr="0023107C">
                <w:rPr>
                  <w:rStyle w:val="Hyperlink"/>
                  <w:color w:val="000000"/>
                </w:rPr>
                <w:t>http://www.sl.universalservice.org/</w:t>
              </w:r>
            </w:hyperlink>
            <w:r w:rsidRPr="0023107C">
              <w:rPr>
                <w:color w:val="000000"/>
              </w:rPr>
              <w:t xml:space="preserve"> for e-rate eligibility criteria.</w:t>
            </w:r>
          </w:p>
          <w:p w:rsidR="00CA3C52" w:rsidRDefault="00CA3C52" w:rsidP="006D36C1">
            <w:pPr>
              <w:pStyle w:val="L5HeadingText"/>
            </w:pPr>
          </w:p>
          <w:p w:rsidR="00CA3C52" w:rsidRDefault="00CA3C52" w:rsidP="006D36C1">
            <w:pPr>
              <w:pStyle w:val="L5HeadingText"/>
            </w:pPr>
            <w:r>
              <w:tab/>
              <w:t>4.</w:t>
            </w:r>
            <w:r>
              <w:tab/>
              <w:t>Schools and Libraries Network Service is not available for resale.</w:t>
            </w:r>
          </w:p>
          <w:p w:rsidR="00CA3C52" w:rsidRDefault="00CA3C52" w:rsidP="006D36C1">
            <w:pPr>
              <w:pStyle w:val="L5HeadingText"/>
            </w:pPr>
          </w:p>
          <w:p w:rsidR="00CA3C52" w:rsidRDefault="00CA3C52" w:rsidP="006D36C1">
            <w:pPr>
              <w:pStyle w:val="L5HeadingText"/>
              <w:rPr>
                <w:lang w:val="fr-FR"/>
              </w:rPr>
            </w:pPr>
            <w:r>
              <w:rPr>
                <w:lang w:val="fr-FR"/>
              </w:rPr>
              <w:tab/>
              <w:t>5.</w:t>
            </w:r>
            <w:r>
              <w:rPr>
                <w:lang w:val="fr-FR"/>
              </w:rPr>
              <w:tab/>
              <w:t>The terms and conditions set forth in this Section 4 are in addition to the terms and conditions found in the General Regulations section of this Service Guide.</w:t>
            </w:r>
          </w:p>
          <w:p w:rsidR="00CA3C52" w:rsidRPr="0023107C" w:rsidRDefault="00CA3C52" w:rsidP="006D36C1">
            <w:pPr>
              <w:pStyle w:val="L4HeadingText"/>
            </w:pPr>
          </w:p>
          <w:p w:rsidR="00CA3C52" w:rsidRPr="0023107C" w:rsidRDefault="00CA3C52" w:rsidP="006D36C1">
            <w:pPr>
              <w:pStyle w:val="L4HeadingText"/>
            </w:pPr>
          </w:p>
        </w:tc>
        <w:tc>
          <w:tcPr>
            <w:tcW w:w="1080" w:type="dxa"/>
          </w:tcPr>
          <w:p w:rsidR="00CA3C52" w:rsidRPr="0023107C" w:rsidRDefault="00CA3C52"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strike/>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9D6EAE">
        <w:rPr>
          <w:strike/>
        </w:rPr>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4</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Pr>
          <w:color w:val="0000FF"/>
        </w:rPr>
        <w:t>2</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23107C"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23107C" w:rsidTr="006D36C1">
        <w:trPr>
          <w:cantSplit/>
        </w:trPr>
        <w:tc>
          <w:tcPr>
            <w:tcW w:w="8640" w:type="dxa"/>
          </w:tcPr>
          <w:p w:rsidR="00CA3C52" w:rsidRDefault="00CA3C52" w:rsidP="006D36C1">
            <w:pPr>
              <w:pStyle w:val="L1Heading"/>
              <w:jc w:val="center"/>
            </w:pPr>
            <w:r>
              <w:t>4.  Network Services</w:t>
            </w:r>
          </w:p>
          <w:p w:rsidR="00CA3C52" w:rsidRPr="0023107C" w:rsidRDefault="00CA3C52" w:rsidP="006D36C1">
            <w:pPr>
              <w:pStyle w:val="L1Heading"/>
              <w:rPr>
                <w:b w:val="0"/>
              </w:rPr>
            </w:pPr>
          </w:p>
          <w:p w:rsidR="00CA3C52" w:rsidRDefault="00CA3C52" w:rsidP="006D36C1">
            <w:pPr>
              <w:pStyle w:val="L2Heading"/>
            </w:pPr>
            <w:r>
              <w:t>4.1.</w:t>
            </w:r>
            <w:r>
              <w:tab/>
              <w:t>Schools and Libraries Network Service (Cont’d)</w:t>
            </w:r>
          </w:p>
          <w:p w:rsidR="00CA3C52" w:rsidRPr="0023107C" w:rsidRDefault="00CA3C52" w:rsidP="006D36C1">
            <w:pPr>
              <w:pStyle w:val="L2Heading"/>
              <w:rPr>
                <w:b w:val="0"/>
              </w:rPr>
            </w:pPr>
          </w:p>
          <w:p w:rsidR="00CA3C52" w:rsidRDefault="00CA3C52" w:rsidP="006D36C1">
            <w:pPr>
              <w:pStyle w:val="L3Heading"/>
            </w:pPr>
            <w:r>
              <w:t>4.1.2.</w:t>
            </w:r>
            <w:r>
              <w:tab/>
              <w:t>Point-to-Point Service</w:t>
            </w:r>
          </w:p>
          <w:p w:rsidR="00CA3C52" w:rsidRDefault="00CA3C52" w:rsidP="006D36C1">
            <w:pPr>
              <w:pStyle w:val="L4HeadingText"/>
            </w:pPr>
          </w:p>
          <w:p w:rsidR="00CA3C52" w:rsidRDefault="00CA3C52" w:rsidP="006D36C1">
            <w:pPr>
              <w:pStyle w:val="L4HeadingText"/>
            </w:pPr>
            <w:r>
              <w:tab/>
              <w:t>A.</w:t>
            </w:r>
            <w:r>
              <w:tab/>
              <w:t>Service Description</w:t>
            </w:r>
          </w:p>
          <w:p w:rsidR="00CA3C52" w:rsidRDefault="00CA3C52" w:rsidP="006D36C1">
            <w:pPr>
              <w:pStyle w:val="L4HeadingText"/>
            </w:pPr>
          </w:p>
          <w:p w:rsidR="00CA3C52" w:rsidRDefault="00CA3C52" w:rsidP="006D36C1">
            <w:pPr>
              <w:pStyle w:val="L5HeadingText"/>
            </w:pPr>
            <w:r>
              <w:tab/>
              <w:t>1.</w:t>
            </w:r>
            <w:r>
              <w:tab/>
            </w:r>
            <w:smartTag w:uri="urn:schemas-microsoft-com:office:smarttags" w:element="place">
              <w:smartTag w:uri="urn:schemas-microsoft-com:office:smarttags" w:element="PlaceName">
                <w:r>
                  <w:t>Point-to-Point</w:t>
                </w:r>
              </w:smartTag>
              <w:r>
                <w:t xml:space="preserve"> </w:t>
              </w:r>
              <w:smartTag w:uri="urn:schemas-microsoft-com:office:smarttags" w:element="PlaceType">
                <w:r>
                  <w:t>Schools</w:t>
                </w:r>
              </w:smartTag>
            </w:smartTag>
            <w:r>
              <w:t xml:space="preserve"> and Libraries Network Service permits the customer to connect their physically distributed locations as if they were on the same Local Area Network (LAN).  This service is provided between designated customer locations within a metropolitan area.</w:t>
            </w:r>
          </w:p>
          <w:p w:rsidR="00CA3C52" w:rsidRDefault="00CA3C52" w:rsidP="006D36C1">
            <w:pPr>
              <w:pStyle w:val="L4HeadingText"/>
            </w:pPr>
          </w:p>
          <w:p w:rsidR="00CA3C52" w:rsidRDefault="00CA3C52" w:rsidP="006D36C1">
            <w:pPr>
              <w:pStyle w:val="L4HeadingText"/>
            </w:pPr>
            <w:r>
              <w:tab/>
              <w:t>B.</w:t>
            </w:r>
            <w:r>
              <w:tab/>
              <w:t>Rate and Charge Description</w:t>
            </w:r>
          </w:p>
          <w:p w:rsidR="00CA3C52" w:rsidRDefault="00CA3C52" w:rsidP="006D36C1">
            <w:pPr>
              <w:pStyle w:val="L5HeadingText"/>
            </w:pPr>
          </w:p>
          <w:p w:rsidR="00CA3C52" w:rsidRDefault="00CA3C52" w:rsidP="006D36C1">
            <w:pPr>
              <w:pStyle w:val="L5HeadingText"/>
            </w:pPr>
            <w:r>
              <w:tab/>
              <w:t>1.</w:t>
            </w:r>
            <w:r>
              <w:tab/>
              <w:t>Nonrecurring Charges</w:t>
            </w:r>
          </w:p>
          <w:p w:rsidR="00CA3C52" w:rsidRDefault="00CA3C52" w:rsidP="006D36C1">
            <w:pPr>
              <w:pStyle w:val="L5HeadingText"/>
            </w:pPr>
          </w:p>
          <w:p w:rsidR="00CA3C52" w:rsidRDefault="00CA3C52" w:rsidP="006D36C1">
            <w:pPr>
              <w:pStyle w:val="L6HeadingText"/>
            </w:pPr>
            <w:r>
              <w:tab/>
              <w:t>a.</w:t>
            </w:r>
            <w:r>
              <w:tab/>
              <w:t>Facilities and equipment of a type and/or quantity necessary to provide Schools and Libraries Network service are not available on a ubiquitous basis in the Company’s service area(s).  To limit the real potential for stranded investment, nonrecurring costs will be developed on a case-by-case basis in response to a bona fide request from a customer or prospective customer to develop a competitive bid for service.  Charges will be offered to the customer in writing and on a nondiscriminatory basis.</w:t>
            </w:r>
          </w:p>
          <w:p w:rsidR="00CA3C52" w:rsidRDefault="00CA3C52" w:rsidP="006D36C1">
            <w:pPr>
              <w:pStyle w:val="L6HeadingText"/>
            </w:pPr>
          </w:p>
          <w:p w:rsidR="00CA3C52" w:rsidRDefault="00CA3C52" w:rsidP="006D36C1">
            <w:pPr>
              <w:pStyle w:val="L6HeadingText"/>
            </w:pPr>
            <w:r>
              <w:tab/>
              <w:t>b.</w:t>
            </w:r>
            <w:r>
              <w:tab/>
              <w:t>Repair and maintenance of service shall be provided on a time and materials basis.</w:t>
            </w:r>
          </w:p>
          <w:p w:rsidR="00CA3C52" w:rsidRDefault="00CA3C52" w:rsidP="006D36C1">
            <w:pPr>
              <w:pStyle w:val="L6HeadingText"/>
            </w:pPr>
          </w:p>
          <w:p w:rsidR="00CA3C52" w:rsidRDefault="00CA3C52" w:rsidP="006D36C1">
            <w:pPr>
              <w:pStyle w:val="L5HeadingText"/>
            </w:pPr>
            <w:r>
              <w:tab/>
              <w:t>2.</w:t>
            </w:r>
            <w:r>
              <w:tab/>
              <w:t>Recurring Rates</w:t>
            </w:r>
          </w:p>
          <w:p w:rsidR="00CA3C52" w:rsidRDefault="00CA3C52" w:rsidP="006D36C1">
            <w:pPr>
              <w:pStyle w:val="L5HeadingText"/>
            </w:pPr>
          </w:p>
          <w:p w:rsidR="00CA3C52" w:rsidRDefault="00CA3C52" w:rsidP="006D36C1">
            <w:pPr>
              <w:pStyle w:val="L6HeadingText"/>
              <w:numPr>
                <w:ilvl w:val="0"/>
                <w:numId w:val="13"/>
              </w:numPr>
              <w:tabs>
                <w:tab w:val="clear" w:pos="4320"/>
                <w:tab w:val="clear" w:pos="8640"/>
              </w:tabs>
            </w:pPr>
            <w:r>
              <w:t>Point-to-Point Service is offered for the contractual periods and at the rates specified below.  Requests for different service configurations, alternative speeds, or for a term not specified in this Service Guide will be considered on a Special Assembly basis.</w:t>
            </w:r>
          </w:p>
          <w:p w:rsidR="00CA3C52" w:rsidRDefault="00CA3C52" w:rsidP="006D36C1">
            <w:pPr>
              <w:pStyle w:val="L6HeadingText"/>
            </w:pPr>
          </w:p>
          <w:p w:rsidR="00CA3C52" w:rsidRDefault="00CA3C52" w:rsidP="006D36C1">
            <w:pPr>
              <w:pStyle w:val="L6HeadingText"/>
            </w:pPr>
            <w:r>
              <w:tab/>
              <w:t>b.</w:t>
            </w:r>
            <w:r>
              <w:tab/>
              <w:t>A termination liability applies to accounts terminated prior to the fulfillment of the initial contract period.  The termination liability shall be equal to the monthly rates applicable for the remaining months of the initial period plus outstanding nonrecurring charges (if any).</w:t>
            </w:r>
          </w:p>
          <w:p w:rsidR="00CA3C52" w:rsidRDefault="00CA3C52" w:rsidP="006D36C1">
            <w:pPr>
              <w:pStyle w:val="L4HeadingText"/>
            </w:pPr>
          </w:p>
          <w:p w:rsidR="00CA3C52" w:rsidRDefault="00CA3C52" w:rsidP="006D36C1">
            <w:pPr>
              <w:pStyle w:val="L4HeadingText"/>
            </w:pPr>
            <w:r>
              <w:tab/>
              <w:t>C.</w:t>
            </w:r>
            <w:r>
              <w:tab/>
              <w:t xml:space="preserve">Rates and Charges </w:t>
            </w:r>
          </w:p>
          <w:p w:rsidR="00CA3C52" w:rsidRDefault="00CA3C52" w:rsidP="006D36C1">
            <w:pPr>
              <w:tabs>
                <w:tab w:val="center" w:pos="7300"/>
              </w:tabs>
              <w:rPr>
                <w:b/>
                <w:smallCaps/>
              </w:rPr>
            </w:pPr>
            <w:r>
              <w:rPr>
                <w:b/>
                <w:smallCaps/>
              </w:rPr>
              <w:tab/>
            </w:r>
            <w:r>
              <w:rPr>
                <w:b/>
                <w:smallCaps/>
              </w:rPr>
              <w:tab/>
              <w:t>Monthly</w:t>
            </w:r>
          </w:p>
          <w:p w:rsidR="00CA3C52" w:rsidRDefault="00CA3C52" w:rsidP="006D36C1">
            <w:pPr>
              <w:tabs>
                <w:tab w:val="center" w:pos="7300"/>
              </w:tabs>
              <w:rPr>
                <w:b/>
                <w:smallCaps/>
              </w:rPr>
            </w:pPr>
            <w:r>
              <w:rPr>
                <w:b/>
                <w:smallCaps/>
              </w:rPr>
              <w:tab/>
            </w:r>
            <w:r>
              <w:rPr>
                <w:b/>
                <w:smallCaps/>
              </w:rPr>
              <w:tab/>
              <w:t>Rate</w:t>
            </w:r>
          </w:p>
          <w:p w:rsidR="00CA3C52" w:rsidRDefault="00CA3C52" w:rsidP="006D36C1">
            <w:pPr>
              <w:pStyle w:val="L4Bullet"/>
            </w:pPr>
            <w:r>
              <w:t>•</w:t>
            </w:r>
            <w:r>
              <w:tab/>
              <w:t>Point-to-Point Service</w:t>
            </w:r>
          </w:p>
          <w:p w:rsidR="00CA3C52" w:rsidRDefault="00CA3C52" w:rsidP="006D36C1">
            <w:pPr>
              <w:pStyle w:val="L4Dash"/>
            </w:pPr>
            <w:r>
              <w:t>-</w:t>
            </w:r>
            <w:r>
              <w:tab/>
              <w:t>1.5 Mbps Point to Point circuit between two locations,</w:t>
            </w:r>
          </w:p>
          <w:p w:rsidR="00CA3C52" w:rsidRPr="0023107C" w:rsidRDefault="00CA3C52" w:rsidP="006D36C1">
            <w:pPr>
              <w:pStyle w:val="L4HeadingText"/>
              <w:tabs>
                <w:tab w:val="clear" w:pos="620"/>
                <w:tab w:val="left" w:pos="1080"/>
                <w:tab w:val="decimal" w:pos="7470"/>
              </w:tabs>
              <w:ind w:left="0" w:firstLine="0"/>
            </w:pPr>
            <w:r>
              <w:tab/>
            </w:r>
            <w:r>
              <w:tab/>
              <w:t xml:space="preserve"> initial 36 month period</w:t>
            </w:r>
            <w:r>
              <w:tab/>
            </w:r>
            <w:r>
              <w:tab/>
              <w:t>$650.00</w:t>
            </w:r>
          </w:p>
        </w:tc>
        <w:tc>
          <w:tcPr>
            <w:tcW w:w="1080" w:type="dxa"/>
          </w:tcPr>
          <w:p w:rsidR="00CA3C52" w:rsidRPr="0023107C" w:rsidRDefault="00CA3C52"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23107C">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4</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Pr>
          <w:color w:val="0000FF"/>
        </w:rPr>
        <w:t>3</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23107C"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23107C" w:rsidTr="006D36C1">
        <w:trPr>
          <w:cantSplit/>
        </w:trPr>
        <w:tc>
          <w:tcPr>
            <w:tcW w:w="8640" w:type="dxa"/>
          </w:tcPr>
          <w:p w:rsidR="00CA3C52" w:rsidRDefault="00CA3C52" w:rsidP="006D36C1">
            <w:pPr>
              <w:pStyle w:val="L1Heading"/>
              <w:jc w:val="center"/>
            </w:pPr>
            <w:r>
              <w:t>4.  Network Services</w:t>
            </w:r>
          </w:p>
          <w:p w:rsidR="00CA3C52" w:rsidRPr="00FF2E80" w:rsidRDefault="00CA3C52" w:rsidP="006D36C1">
            <w:pPr>
              <w:pStyle w:val="L1Heading"/>
              <w:rPr>
                <w:b w:val="0"/>
              </w:rPr>
            </w:pPr>
          </w:p>
          <w:p w:rsidR="00CA3C52" w:rsidRDefault="00CA3C52" w:rsidP="006D36C1">
            <w:pPr>
              <w:pStyle w:val="L2Heading"/>
            </w:pPr>
            <w:r>
              <w:t>4.1.</w:t>
            </w:r>
            <w:r>
              <w:tab/>
              <w:t>Schools and Libraries Network Service (Cont’d)</w:t>
            </w:r>
          </w:p>
          <w:p w:rsidR="00CA3C52" w:rsidRPr="00FF2E80" w:rsidRDefault="00CA3C52" w:rsidP="006D36C1">
            <w:pPr>
              <w:pStyle w:val="L2Heading"/>
              <w:rPr>
                <w:b w:val="0"/>
              </w:rPr>
            </w:pPr>
          </w:p>
          <w:p w:rsidR="00CA3C52" w:rsidRDefault="00CA3C52" w:rsidP="006D36C1">
            <w:pPr>
              <w:pStyle w:val="L3Heading"/>
            </w:pPr>
            <w:r>
              <w:t>4.1.3.</w:t>
            </w:r>
            <w:r>
              <w:tab/>
              <w:t>Channelized Exchange Service</w:t>
            </w:r>
          </w:p>
          <w:p w:rsidR="00CA3C52" w:rsidRDefault="00CA3C52" w:rsidP="006D36C1">
            <w:pPr>
              <w:pStyle w:val="L4HeadingText"/>
            </w:pPr>
          </w:p>
          <w:p w:rsidR="00CA3C52" w:rsidRDefault="00CA3C52" w:rsidP="006D36C1">
            <w:pPr>
              <w:pStyle w:val="L4HeadingText"/>
            </w:pPr>
            <w:r>
              <w:tab/>
              <w:t>A.</w:t>
            </w:r>
            <w:r>
              <w:tab/>
              <w:t>Service Description</w:t>
            </w:r>
          </w:p>
          <w:p w:rsidR="00CA3C52" w:rsidRDefault="00CA3C52" w:rsidP="006D36C1">
            <w:pPr>
              <w:pStyle w:val="L4HeadingText"/>
            </w:pPr>
          </w:p>
          <w:p w:rsidR="00CA3C52" w:rsidRDefault="00CA3C52" w:rsidP="006D36C1">
            <w:pPr>
              <w:pStyle w:val="L5HeadingText"/>
            </w:pPr>
            <w:r>
              <w:tab/>
              <w:t>1.</w:t>
            </w:r>
            <w:r>
              <w:tab/>
              <w:t>Subject to facility and system availability, Channelized Exchange Service delivers the functional equivalent of 24 voice grade facilities (via a channelized T1 facility) providing local and long distance dialing capability through the Public Switched Telephone Network (PSTN).  Subscription is limited to e-rate qualifying institutions as defined in 4.1.1, preceding.</w:t>
            </w:r>
          </w:p>
          <w:p w:rsidR="00CA3C52" w:rsidRDefault="00CA3C52" w:rsidP="006D36C1">
            <w:pPr>
              <w:pStyle w:val="L5HeadingText"/>
            </w:pPr>
          </w:p>
          <w:p w:rsidR="00CA3C52" w:rsidRDefault="00CA3C52" w:rsidP="006D36C1">
            <w:pPr>
              <w:pStyle w:val="L4HeadingText"/>
            </w:pPr>
            <w:r>
              <w:tab/>
              <w:t>B.</w:t>
            </w:r>
            <w:r>
              <w:tab/>
              <w:t>Rate and Charge Description</w:t>
            </w:r>
          </w:p>
          <w:p w:rsidR="00CA3C52" w:rsidRDefault="00CA3C52" w:rsidP="006D36C1">
            <w:pPr>
              <w:autoSpaceDE w:val="0"/>
              <w:autoSpaceDN w:val="0"/>
              <w:adjustRightInd w:val="0"/>
              <w:spacing w:line="240" w:lineRule="auto"/>
            </w:pPr>
          </w:p>
          <w:p w:rsidR="00CA3C52" w:rsidRDefault="00CA3C52" w:rsidP="006D36C1">
            <w:pPr>
              <w:pStyle w:val="L5HeadingText"/>
            </w:pPr>
            <w:r>
              <w:tab/>
              <w:t>1.</w:t>
            </w:r>
            <w:r>
              <w:tab/>
              <w:t>Nonrecurring Charges</w:t>
            </w:r>
          </w:p>
          <w:p w:rsidR="00CA3C52" w:rsidRDefault="00CA3C52" w:rsidP="006D36C1">
            <w:pPr>
              <w:pStyle w:val="L5HeadingText"/>
            </w:pPr>
          </w:p>
          <w:p w:rsidR="00CA3C52" w:rsidRDefault="00CA3C52" w:rsidP="006D36C1">
            <w:pPr>
              <w:pStyle w:val="L6HeadingText"/>
            </w:pPr>
            <w:r>
              <w:tab/>
              <w:t>a.</w:t>
            </w:r>
            <w:r>
              <w:tab/>
              <w:t>Facilities and equipment of a type and/or quantity necessary to provide Channelized Exchange Service are not available on a ubiquitous basis in the Company’s service area(s).  To limit the real potential for stranded investment, nonrecurring costs will be developed on a case-by-case basis in response to a bona fide request from a customer or prospective customer to develop a competitive bid for service.  Charges will be offered to the customer in writing and on a nondiscriminatory basis.</w:t>
            </w:r>
          </w:p>
          <w:p w:rsidR="00CA3C52" w:rsidRDefault="00CA3C52" w:rsidP="006D36C1">
            <w:pPr>
              <w:pStyle w:val="L6HeadingText"/>
            </w:pPr>
          </w:p>
          <w:p w:rsidR="00CA3C52" w:rsidRDefault="00CA3C52" w:rsidP="006D36C1">
            <w:pPr>
              <w:pStyle w:val="L6HeadingText"/>
            </w:pPr>
            <w:r>
              <w:tab/>
              <w:t>b.</w:t>
            </w:r>
            <w:r>
              <w:tab/>
              <w:t>Repair and maintenance of service shall be provided on a time and materials basis.</w:t>
            </w:r>
          </w:p>
          <w:p w:rsidR="00CA3C52" w:rsidRDefault="00CA3C52" w:rsidP="006D36C1">
            <w:pPr>
              <w:pStyle w:val="L6HeadingText"/>
            </w:pPr>
          </w:p>
          <w:p w:rsidR="00CA3C52" w:rsidRDefault="00CA3C52" w:rsidP="006D36C1">
            <w:pPr>
              <w:pStyle w:val="L5HeadingText"/>
            </w:pPr>
            <w:r>
              <w:tab/>
              <w:t>2.</w:t>
            </w:r>
            <w:r>
              <w:tab/>
              <w:t>Recurring Rates</w:t>
            </w:r>
          </w:p>
          <w:p w:rsidR="00CA3C52" w:rsidRDefault="00CA3C52" w:rsidP="006D36C1">
            <w:pPr>
              <w:pStyle w:val="L6HeadingText"/>
            </w:pPr>
          </w:p>
          <w:p w:rsidR="00CA3C52" w:rsidRDefault="00CA3C52" w:rsidP="006D36C1">
            <w:pPr>
              <w:pStyle w:val="L6HeadingText"/>
            </w:pPr>
            <w:r>
              <w:tab/>
              <w:t>a.</w:t>
            </w:r>
            <w:r>
              <w:tab/>
              <w:t>Channelized Exchange Service is offered for the contractual periods and at the rates specified below.  Requests for different service configurations or for a term not specified in this Service Guide will be considered on a Special Assembly basis.</w:t>
            </w:r>
          </w:p>
          <w:p w:rsidR="00CA3C52" w:rsidRDefault="00CA3C52" w:rsidP="006D36C1">
            <w:pPr>
              <w:pStyle w:val="L6HeadingText"/>
            </w:pPr>
          </w:p>
          <w:p w:rsidR="00CA3C52" w:rsidRDefault="00CA3C52" w:rsidP="006D36C1">
            <w:pPr>
              <w:pStyle w:val="L6HeadingText"/>
            </w:pPr>
            <w:r>
              <w:tab/>
              <w:t>b.</w:t>
            </w:r>
            <w:r>
              <w:tab/>
              <w:t>A termination liability applies to accounts terminated prior to the fulfillment of the initial contract period.  The termination liability shall be equal to the monthly rates applicable for the remaining months of the initial period plus outstanding nonrecurring charges (if any).</w:t>
            </w:r>
          </w:p>
          <w:p w:rsidR="00CA3C52" w:rsidRDefault="00CA3C52" w:rsidP="006D36C1">
            <w:pPr>
              <w:pStyle w:val="L6HeadingText"/>
            </w:pPr>
          </w:p>
          <w:p w:rsidR="00CA3C52" w:rsidRDefault="00CA3C52" w:rsidP="006D36C1">
            <w:pPr>
              <w:pStyle w:val="L6HeadingText"/>
            </w:pPr>
            <w:r>
              <w:tab/>
              <w:t>c.</w:t>
            </w:r>
            <w:r>
              <w:tab/>
              <w:t>Usage rates and monthly recurring charges for services subscribed to in connection with Channelized Exchange Service are in addition to the basic monthly rate.</w:t>
            </w:r>
          </w:p>
          <w:p w:rsidR="00CA3C52" w:rsidRDefault="00CA3C52" w:rsidP="006D36C1">
            <w:pPr>
              <w:pStyle w:val="L6HeadingText"/>
            </w:pPr>
          </w:p>
          <w:p w:rsidR="00CA3C52" w:rsidRPr="0023107C" w:rsidRDefault="00CA3C52" w:rsidP="006D36C1">
            <w:pPr>
              <w:pStyle w:val="L4HeadingText"/>
            </w:pPr>
          </w:p>
        </w:tc>
        <w:tc>
          <w:tcPr>
            <w:tcW w:w="1080" w:type="dxa"/>
          </w:tcPr>
          <w:p w:rsidR="00CA3C52" w:rsidRPr="0023107C" w:rsidRDefault="00CA3C52"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23107C">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4</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Pr>
          <w:color w:val="0000FF"/>
        </w:rPr>
        <w:t>4</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23107C"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23107C" w:rsidTr="006D36C1">
        <w:trPr>
          <w:cantSplit/>
        </w:trPr>
        <w:tc>
          <w:tcPr>
            <w:tcW w:w="8640" w:type="dxa"/>
          </w:tcPr>
          <w:p w:rsidR="00CA3C52" w:rsidRDefault="00CA3C52" w:rsidP="006D36C1">
            <w:pPr>
              <w:pStyle w:val="L1Heading"/>
              <w:jc w:val="center"/>
            </w:pPr>
            <w:r>
              <w:t>4.  Network Services</w:t>
            </w:r>
          </w:p>
          <w:p w:rsidR="00CA3C52" w:rsidRPr="00FF2E80" w:rsidRDefault="00CA3C52" w:rsidP="006D36C1">
            <w:pPr>
              <w:pStyle w:val="L1Heading"/>
              <w:rPr>
                <w:b w:val="0"/>
              </w:rPr>
            </w:pPr>
          </w:p>
          <w:p w:rsidR="00CA3C52" w:rsidRDefault="00CA3C52" w:rsidP="006D36C1">
            <w:pPr>
              <w:pStyle w:val="L2Heading"/>
            </w:pPr>
            <w:r>
              <w:t>4.1.</w:t>
            </w:r>
            <w:r>
              <w:tab/>
              <w:t>Schools and Libraries Network Service (Cont’d)</w:t>
            </w:r>
          </w:p>
          <w:p w:rsidR="00CA3C52" w:rsidRPr="00FF2E80" w:rsidRDefault="00CA3C52" w:rsidP="006D36C1">
            <w:pPr>
              <w:pStyle w:val="L2Heading"/>
              <w:rPr>
                <w:b w:val="0"/>
              </w:rPr>
            </w:pPr>
          </w:p>
          <w:p w:rsidR="00CA3C52" w:rsidRDefault="00CA3C52" w:rsidP="006D36C1">
            <w:pPr>
              <w:pStyle w:val="L3Heading"/>
            </w:pPr>
            <w:r>
              <w:t>4.1.3.</w:t>
            </w:r>
            <w:r>
              <w:tab/>
              <w:t>Channelized Exchange Service (Cont’d)</w:t>
            </w:r>
          </w:p>
          <w:p w:rsidR="00CA3C52" w:rsidRDefault="00CA3C52" w:rsidP="006D36C1">
            <w:pPr>
              <w:pStyle w:val="L4HeadingText"/>
            </w:pPr>
          </w:p>
          <w:p w:rsidR="00CA3C52" w:rsidRDefault="00CA3C52" w:rsidP="006D36C1">
            <w:pPr>
              <w:pStyle w:val="L4HeadingText"/>
            </w:pPr>
            <w:r>
              <w:tab/>
              <w:t>C.</w:t>
            </w:r>
            <w:r>
              <w:tab/>
              <w:t xml:space="preserve">Feature Description </w:t>
            </w:r>
          </w:p>
          <w:p w:rsidR="00CA3C52" w:rsidRDefault="00CA3C52" w:rsidP="006D36C1">
            <w:pPr>
              <w:autoSpaceDE w:val="0"/>
              <w:autoSpaceDN w:val="0"/>
              <w:adjustRightInd w:val="0"/>
              <w:spacing w:line="240" w:lineRule="auto"/>
              <w:rPr>
                <w:rFonts w:ascii="Arial" w:hAnsi="Arial" w:cs="Arial"/>
                <w:sz w:val="20"/>
              </w:rPr>
            </w:pPr>
          </w:p>
          <w:p w:rsidR="00CA3C52" w:rsidRDefault="00CA3C52" w:rsidP="006D36C1">
            <w:pPr>
              <w:pStyle w:val="L4HeadingText"/>
            </w:pPr>
            <w:r>
              <w:tab/>
            </w:r>
            <w:r>
              <w:tab/>
              <w:t>The following features are available in connection with Channelized Exchange Service:</w:t>
            </w:r>
          </w:p>
          <w:p w:rsidR="00CA3C52" w:rsidRDefault="00CA3C52" w:rsidP="006D36C1">
            <w:pPr>
              <w:pStyle w:val="L5Bullet"/>
              <w:ind w:left="0" w:firstLine="0"/>
            </w:pPr>
          </w:p>
          <w:p w:rsidR="00CA3C52" w:rsidRDefault="00CA3C52" w:rsidP="006D36C1">
            <w:pPr>
              <w:pStyle w:val="L4Bullet"/>
            </w:pPr>
            <w:r>
              <w:t>•</w:t>
            </w:r>
            <w:r>
              <w:tab/>
              <w:t xml:space="preserve">Caller ID Blocking </w:t>
            </w:r>
            <w:r>
              <w:rPr>
                <w:color w:val="000000"/>
              </w:rPr>
              <w:t>–</w:t>
            </w:r>
            <w:r>
              <w:t xml:space="preserve"> This feature blocks the display of the customer’s name and telephone number to Caller ID display devices on all calls made from the subscribed line.  This feature may be de-activated at any time by the customer on a call-by-call basis through the activation of a special code.  This feature is provided at no monthly charge to the customer.  Per Line Blocking will not prevent the display of originating telephone numbers to 911 emergency service providers.</w:t>
            </w:r>
          </w:p>
          <w:p w:rsidR="00CA3C52" w:rsidRDefault="00CA3C52" w:rsidP="006D36C1">
            <w:pPr>
              <w:pStyle w:val="L4Bullet"/>
              <w:ind w:left="0" w:firstLine="0"/>
            </w:pPr>
          </w:p>
          <w:p w:rsidR="00CA3C52" w:rsidRDefault="00CA3C52" w:rsidP="006D36C1">
            <w:pPr>
              <w:pStyle w:val="L4Bullet"/>
            </w:pPr>
            <w:r>
              <w:t>•</w:t>
            </w:r>
            <w:r>
              <w:tab/>
              <w:t xml:space="preserve">Caller ID Name and Number </w:t>
            </w:r>
            <w:r>
              <w:rPr>
                <w:color w:val="000000"/>
              </w:rPr>
              <w:t>–</w:t>
            </w:r>
            <w:r>
              <w:t xml:space="preserve"> Caller ID allows the customer to identify the telephone name and number from which a call is being made.  The name and telephone number of the person initiating the call is displayed on a customer-provided display device.</w:t>
            </w:r>
          </w:p>
          <w:p w:rsidR="00CA3C52" w:rsidRDefault="00CA3C52" w:rsidP="006D36C1">
            <w:pPr>
              <w:pStyle w:val="L4Bullet"/>
              <w:ind w:left="0" w:firstLine="0"/>
            </w:pPr>
          </w:p>
          <w:p w:rsidR="00CA3C52" w:rsidRDefault="00CA3C52" w:rsidP="006D36C1">
            <w:pPr>
              <w:pStyle w:val="L4Bullet"/>
              <w:rPr>
                <w:color w:val="000000"/>
              </w:rPr>
            </w:pPr>
            <w:r>
              <w:rPr>
                <w:color w:val="000000"/>
              </w:rPr>
              <w:t>•</w:t>
            </w:r>
            <w:r>
              <w:rPr>
                <w:color w:val="000000"/>
              </w:rPr>
              <w:tab/>
              <w:t>Prohibit Billed to Third Number Calls – Allows a customer to prevent all Billed to Third Number calls from being billed to their telephone number, provided the transmitting operator checks the validation database.</w:t>
            </w:r>
          </w:p>
          <w:p w:rsidR="00CA3C52" w:rsidRDefault="00CA3C52" w:rsidP="006D36C1">
            <w:pPr>
              <w:pStyle w:val="L4Bullet"/>
              <w:ind w:left="0" w:firstLine="0"/>
              <w:rPr>
                <w:color w:val="000000"/>
              </w:rPr>
            </w:pPr>
          </w:p>
          <w:p w:rsidR="00CA3C52" w:rsidRDefault="00CA3C52" w:rsidP="006D36C1">
            <w:pPr>
              <w:pStyle w:val="L4Bullet"/>
              <w:rPr>
                <w:color w:val="000000"/>
              </w:rPr>
            </w:pPr>
            <w:r>
              <w:rPr>
                <w:color w:val="000000"/>
              </w:rPr>
              <w:t>•</w:t>
            </w:r>
            <w:r>
              <w:rPr>
                <w:color w:val="000000"/>
              </w:rPr>
              <w:tab/>
              <w:t>Prohibit Collect Calls – Allows a customer to prevent all Collect calls from being billed to their telephone number, provided the transmitting operator checks the validation database.</w:t>
            </w:r>
          </w:p>
          <w:p w:rsidR="00CA3C52" w:rsidRDefault="00CA3C52" w:rsidP="006D36C1">
            <w:pPr>
              <w:pStyle w:val="L4Bullet"/>
              <w:ind w:left="0" w:firstLine="0"/>
              <w:rPr>
                <w:color w:val="000000"/>
              </w:rPr>
            </w:pPr>
          </w:p>
          <w:p w:rsidR="00CA3C52" w:rsidRDefault="00CA3C52" w:rsidP="006D36C1">
            <w:pPr>
              <w:pStyle w:val="L4Bullet"/>
            </w:pPr>
            <w:r>
              <w:t>•</w:t>
            </w:r>
            <w:r>
              <w:tab/>
              <w:t>Toll Blocking – Exchange lines are restricted from direct-dialing billable toll calls.  Local directory assistance calls are allowed.  Calls placed in violation of the toll restriction are routed to an announcement.  This feature does not prevent customers from placing long distance calls utilizing an Operator Services provider that can be reached through the use of a local call.</w:t>
            </w:r>
          </w:p>
          <w:p w:rsidR="00CA3C52" w:rsidRDefault="00CA3C52" w:rsidP="006D36C1">
            <w:pPr>
              <w:pStyle w:val="L4Bullet"/>
              <w:ind w:left="0" w:firstLine="0"/>
            </w:pPr>
          </w:p>
          <w:p w:rsidR="00CA3C52" w:rsidRDefault="00CA3C52" w:rsidP="006D36C1">
            <w:pPr>
              <w:pStyle w:val="L4Bullet"/>
            </w:pPr>
            <w:r>
              <w:t>•</w:t>
            </w:r>
            <w:r>
              <w:tab/>
              <w:t>900/976 Blocking – This feature is provided by the Company as the default service option to restrict direct-dialed calls from the customer’s access line to all 900 and/or 976 service numbers.</w:t>
            </w:r>
          </w:p>
          <w:p w:rsidR="00CA3C52" w:rsidRDefault="00CA3C52" w:rsidP="006D36C1">
            <w:pPr>
              <w:pStyle w:val="L4Bullet"/>
              <w:ind w:left="0" w:firstLine="0"/>
            </w:pPr>
          </w:p>
          <w:p w:rsidR="00CA3C52" w:rsidRPr="0023107C" w:rsidRDefault="00CA3C52" w:rsidP="006D36C1">
            <w:pPr>
              <w:pStyle w:val="L4HeadingText"/>
            </w:pPr>
          </w:p>
        </w:tc>
        <w:tc>
          <w:tcPr>
            <w:tcW w:w="1080" w:type="dxa"/>
          </w:tcPr>
          <w:p w:rsidR="00CA3C52" w:rsidRPr="0023107C" w:rsidRDefault="00CA3C52"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23107C">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4</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Pr>
          <w:color w:val="0000FF"/>
        </w:rPr>
        <w:t>5</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23107C"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23107C" w:rsidTr="006D36C1">
        <w:trPr>
          <w:cantSplit/>
        </w:trPr>
        <w:tc>
          <w:tcPr>
            <w:tcW w:w="8640" w:type="dxa"/>
          </w:tcPr>
          <w:p w:rsidR="00CA3C52" w:rsidRDefault="00CA3C52" w:rsidP="006D36C1">
            <w:pPr>
              <w:pStyle w:val="L1Heading"/>
              <w:jc w:val="center"/>
            </w:pPr>
            <w:r>
              <w:t>4.  Network Services</w:t>
            </w:r>
          </w:p>
          <w:p w:rsidR="00CA3C52" w:rsidRPr="00FF2E80" w:rsidRDefault="00CA3C52" w:rsidP="006D36C1">
            <w:pPr>
              <w:pStyle w:val="L1Heading"/>
              <w:rPr>
                <w:b w:val="0"/>
              </w:rPr>
            </w:pPr>
          </w:p>
          <w:p w:rsidR="00CA3C52" w:rsidRDefault="00CA3C52" w:rsidP="006D36C1">
            <w:pPr>
              <w:pStyle w:val="L2Heading"/>
            </w:pPr>
            <w:r>
              <w:t>4.1.</w:t>
            </w:r>
            <w:r>
              <w:tab/>
              <w:t>Schools and Libraries Network Service (Cont’d)</w:t>
            </w:r>
          </w:p>
          <w:p w:rsidR="00CA3C52" w:rsidRPr="00FF2E80" w:rsidRDefault="00CA3C52" w:rsidP="006D36C1">
            <w:pPr>
              <w:pStyle w:val="L2Heading"/>
              <w:rPr>
                <w:b w:val="0"/>
              </w:rPr>
            </w:pPr>
          </w:p>
          <w:p w:rsidR="00CA3C52" w:rsidRDefault="00CA3C52" w:rsidP="006D36C1">
            <w:pPr>
              <w:pStyle w:val="L3Heading"/>
            </w:pPr>
            <w:r>
              <w:t>4.1.3.</w:t>
            </w:r>
            <w:r>
              <w:tab/>
              <w:t>Channelized Exchange Service (Cont’d)</w:t>
            </w:r>
          </w:p>
          <w:p w:rsidR="00CA3C52" w:rsidRDefault="00CA3C52" w:rsidP="006D36C1">
            <w:pPr>
              <w:pStyle w:val="L4HeadingText"/>
            </w:pPr>
          </w:p>
          <w:p w:rsidR="00CA3C52" w:rsidRDefault="00CA3C52" w:rsidP="006D36C1">
            <w:pPr>
              <w:pStyle w:val="L4HeadingText"/>
            </w:pPr>
            <w:r>
              <w:tab/>
              <w:t>D.</w:t>
            </w:r>
            <w:r>
              <w:tab/>
              <w:t xml:space="preserve">Directory Listings </w:t>
            </w:r>
          </w:p>
          <w:p w:rsidR="00CA3C52" w:rsidRDefault="00CA3C52" w:rsidP="006D36C1">
            <w:pPr>
              <w:pStyle w:val="L4HeadingText"/>
            </w:pPr>
          </w:p>
          <w:p w:rsidR="00CA3C52" w:rsidRDefault="00CA3C52" w:rsidP="006D36C1">
            <w:pPr>
              <w:pStyle w:val="L4HeadingText"/>
            </w:pPr>
            <w:r>
              <w:tab/>
            </w:r>
            <w:r>
              <w:tab/>
              <w:t>The following Directory Listing options are offered in connection with Channelized Exchange Service.</w:t>
            </w:r>
          </w:p>
          <w:p w:rsidR="00CA3C52" w:rsidRDefault="00CA3C52" w:rsidP="006D36C1">
            <w:pPr>
              <w:pStyle w:val="L4HeadingText"/>
            </w:pPr>
          </w:p>
          <w:p w:rsidR="00CA3C52" w:rsidRDefault="00CA3C52" w:rsidP="006D36C1">
            <w:pPr>
              <w:pStyle w:val="L5HeadingText"/>
            </w:pPr>
            <w:r>
              <w:tab/>
              <w:t>1.</w:t>
            </w:r>
            <w:r>
              <w:tab/>
              <w:t xml:space="preserve">General </w:t>
            </w:r>
          </w:p>
          <w:p w:rsidR="00CA3C52" w:rsidRDefault="00CA3C52" w:rsidP="006D36C1">
            <w:pPr>
              <w:pStyle w:val="L5HeadingText"/>
            </w:pPr>
          </w:p>
          <w:p w:rsidR="00CA3C52" w:rsidRDefault="00CA3C52" w:rsidP="006D36C1">
            <w:pPr>
              <w:pStyle w:val="L6HeadingText"/>
            </w:pPr>
            <w:r>
              <w:tab/>
              <w:t>a.</w:t>
            </w:r>
            <w:r>
              <w:tab/>
              <w:t>The listings of customers are arranged alphabetically and are not intended for special prominence of arrangement.  In accepting listings as requested by customers or prospective customers, the Company will not be a party to controversies between customers as a result of the publication of such listings in the directories.</w:t>
            </w:r>
          </w:p>
          <w:p w:rsidR="00CA3C52" w:rsidRDefault="00CA3C52" w:rsidP="006D36C1">
            <w:pPr>
              <w:pStyle w:val="L6HeadingText"/>
            </w:pPr>
          </w:p>
          <w:p w:rsidR="00CA3C52" w:rsidRDefault="00CA3C52" w:rsidP="006D36C1">
            <w:pPr>
              <w:pStyle w:val="L6HeadingText"/>
            </w:pPr>
            <w:r>
              <w:tab/>
              <w:t>b.</w:t>
            </w:r>
            <w:r>
              <w:tab/>
              <w:t>The Company reserves the right to limit the length of any listing to one line in the directory by use of abbreviations when, in its sole judgment, the clearness of the listing and the identification of the customer is not impaired.</w:t>
            </w:r>
          </w:p>
          <w:p w:rsidR="00CA3C52" w:rsidRDefault="00CA3C52" w:rsidP="006D36C1">
            <w:pPr>
              <w:pStyle w:val="L6HeadingText"/>
            </w:pPr>
          </w:p>
          <w:p w:rsidR="00CA3C52" w:rsidRDefault="00CA3C52" w:rsidP="006D36C1">
            <w:pPr>
              <w:pStyle w:val="L6HeadingText"/>
            </w:pPr>
            <w:r>
              <w:tab/>
              <w:t>c.</w:t>
            </w:r>
            <w:r>
              <w:tab/>
              <w:t>The Company is not liable for damages arising from errors or omissions in the making up or printing of directories or in accepting listings as presented by the customer.</w:t>
            </w:r>
          </w:p>
          <w:p w:rsidR="00CA3C52" w:rsidRDefault="00CA3C52" w:rsidP="006D36C1">
            <w:pPr>
              <w:pStyle w:val="L5HeadingText"/>
            </w:pPr>
          </w:p>
          <w:p w:rsidR="00CA3C52" w:rsidRDefault="00CA3C52" w:rsidP="006D36C1">
            <w:pPr>
              <w:pStyle w:val="L5HeadingText"/>
            </w:pPr>
            <w:r>
              <w:tab/>
              <w:t>2.</w:t>
            </w:r>
            <w:r>
              <w:tab/>
              <w:t xml:space="preserve">Standard Listing </w:t>
            </w:r>
          </w:p>
          <w:p w:rsidR="00CA3C52" w:rsidRDefault="00CA3C52" w:rsidP="006D36C1">
            <w:pPr>
              <w:pStyle w:val="L6HeadingText"/>
            </w:pPr>
          </w:p>
          <w:p w:rsidR="00CA3C52" w:rsidRDefault="00CA3C52" w:rsidP="006D36C1">
            <w:pPr>
              <w:pStyle w:val="L6HeadingText"/>
            </w:pPr>
            <w:r>
              <w:tab/>
              <w:t>a.</w:t>
            </w:r>
            <w:r>
              <w:tab/>
              <w:t>The Company will arrange for the customer’s main billing number to be placed in the directory of the dominant local exchange carrier at no cost to the customer.</w:t>
            </w:r>
          </w:p>
          <w:p w:rsidR="00CA3C52" w:rsidRDefault="00CA3C52" w:rsidP="006D36C1">
            <w:pPr>
              <w:pStyle w:val="L5HeadingText"/>
            </w:pPr>
          </w:p>
          <w:p w:rsidR="00CA3C52" w:rsidRDefault="00CA3C52" w:rsidP="006D36C1">
            <w:pPr>
              <w:pStyle w:val="L5HeadingText"/>
            </w:pPr>
            <w:r>
              <w:tab/>
              <w:t>3.</w:t>
            </w:r>
            <w:r>
              <w:tab/>
              <w:t xml:space="preserve">Additional Listings </w:t>
            </w:r>
          </w:p>
          <w:p w:rsidR="00CA3C52" w:rsidRDefault="00CA3C52" w:rsidP="006D36C1">
            <w:pPr>
              <w:pStyle w:val="L6HeadingText"/>
            </w:pPr>
          </w:p>
          <w:p w:rsidR="00CA3C52" w:rsidRDefault="00CA3C52" w:rsidP="006D36C1">
            <w:pPr>
              <w:pStyle w:val="L6HeadingText"/>
            </w:pPr>
            <w:r>
              <w:tab/>
              <w:t>a.</w:t>
            </w:r>
            <w:r>
              <w:tab/>
              <w:t>The customer may request numbers in addition to the main billing number be published in the directory, or may request name variations for the main billing number.  In such cases, an additional listing charge will apply per listing.</w:t>
            </w:r>
          </w:p>
          <w:p w:rsidR="00CA3C52" w:rsidRDefault="00CA3C52" w:rsidP="006D36C1">
            <w:pPr>
              <w:autoSpaceDE w:val="0"/>
              <w:autoSpaceDN w:val="0"/>
              <w:adjustRightInd w:val="0"/>
              <w:spacing w:line="240" w:lineRule="auto"/>
              <w:rPr>
                <w:rFonts w:ascii="Arial" w:hAnsi="Arial" w:cs="Arial"/>
                <w:sz w:val="20"/>
              </w:rPr>
            </w:pPr>
          </w:p>
          <w:p w:rsidR="00CA3C52" w:rsidRPr="0023107C" w:rsidRDefault="00CA3C52" w:rsidP="006D36C1">
            <w:pPr>
              <w:pStyle w:val="L4HeadingText"/>
            </w:pPr>
          </w:p>
        </w:tc>
        <w:tc>
          <w:tcPr>
            <w:tcW w:w="1080" w:type="dxa"/>
          </w:tcPr>
          <w:p w:rsidR="00CA3C52" w:rsidRPr="0023107C" w:rsidRDefault="00CA3C52" w:rsidP="006D36C1">
            <w:pPr>
              <w:tabs>
                <w:tab w:val="right" w:pos="1060"/>
                <w:tab w:val="right" w:pos="10020"/>
                <w:tab w:val="decimal" w:pos="10800"/>
              </w:tabs>
              <w:rPr>
                <w:color w:val="0000FF"/>
              </w:rPr>
            </w:pPr>
            <w:r w:rsidRPr="0023107C">
              <w:rPr>
                <w:color w:val="0000FF"/>
              </w:rPr>
              <w:tab/>
            </w:r>
            <w:r w:rsidRPr="0023107C">
              <w:rPr>
                <w:color w:val="0000FF"/>
              </w:rPr>
              <w:tab/>
            </w: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23107C">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4</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Pr>
          <w:color w:val="0000FF"/>
        </w:rPr>
        <w:t>6</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23107C"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23107C" w:rsidTr="006D36C1">
        <w:trPr>
          <w:cantSplit/>
        </w:trPr>
        <w:tc>
          <w:tcPr>
            <w:tcW w:w="8640" w:type="dxa"/>
          </w:tcPr>
          <w:p w:rsidR="00CA3C52" w:rsidRDefault="00CA3C52" w:rsidP="006D36C1">
            <w:pPr>
              <w:pStyle w:val="L1Heading"/>
              <w:jc w:val="center"/>
            </w:pPr>
            <w:r>
              <w:t>4.  Network Services</w:t>
            </w:r>
          </w:p>
          <w:p w:rsidR="00CA3C52" w:rsidRPr="00FF2E80" w:rsidRDefault="00CA3C52" w:rsidP="006D36C1">
            <w:pPr>
              <w:pStyle w:val="L1Heading"/>
              <w:rPr>
                <w:b w:val="0"/>
              </w:rPr>
            </w:pPr>
          </w:p>
          <w:p w:rsidR="00CA3C52" w:rsidRDefault="00CA3C52" w:rsidP="006D36C1">
            <w:pPr>
              <w:pStyle w:val="L2Heading"/>
            </w:pPr>
            <w:r>
              <w:t>4.1.</w:t>
            </w:r>
            <w:r>
              <w:tab/>
              <w:t>Schools and Libraries Network Service (Cont’d)</w:t>
            </w:r>
          </w:p>
          <w:p w:rsidR="00CA3C52" w:rsidRPr="00FF2E80" w:rsidRDefault="00CA3C52" w:rsidP="006D36C1">
            <w:pPr>
              <w:pStyle w:val="L2Heading"/>
              <w:rPr>
                <w:b w:val="0"/>
              </w:rPr>
            </w:pPr>
          </w:p>
          <w:p w:rsidR="00CA3C52" w:rsidRDefault="00CA3C52" w:rsidP="006D36C1">
            <w:pPr>
              <w:pStyle w:val="L3Heading"/>
            </w:pPr>
            <w:r>
              <w:t>4.1.3.</w:t>
            </w:r>
            <w:r>
              <w:tab/>
              <w:t>Channelized Exchange Service (Cont’d)</w:t>
            </w:r>
          </w:p>
          <w:p w:rsidR="00CA3C52" w:rsidRDefault="00CA3C52" w:rsidP="006D36C1">
            <w:pPr>
              <w:pStyle w:val="L4HeadingText"/>
            </w:pPr>
          </w:p>
          <w:p w:rsidR="00CA3C52" w:rsidRDefault="00CA3C52" w:rsidP="006D36C1">
            <w:pPr>
              <w:pStyle w:val="L4HeadingText"/>
            </w:pPr>
            <w:r>
              <w:tab/>
              <w:t>D.</w:t>
            </w:r>
            <w:r>
              <w:tab/>
              <w:t>Directory Listings (Cont’d)</w:t>
            </w:r>
          </w:p>
          <w:p w:rsidR="00CA3C52" w:rsidRDefault="00CA3C52" w:rsidP="006D36C1">
            <w:pPr>
              <w:autoSpaceDE w:val="0"/>
              <w:autoSpaceDN w:val="0"/>
              <w:adjustRightInd w:val="0"/>
              <w:spacing w:line="240" w:lineRule="auto"/>
            </w:pPr>
          </w:p>
          <w:p w:rsidR="00CA3C52" w:rsidRDefault="00CA3C52" w:rsidP="006D36C1">
            <w:pPr>
              <w:pStyle w:val="L5HeadingText"/>
            </w:pPr>
            <w:r>
              <w:tab/>
              <w:t>4.</w:t>
            </w:r>
            <w:r>
              <w:tab/>
              <w:t>Non-Published Service</w:t>
            </w:r>
          </w:p>
          <w:p w:rsidR="00CA3C52" w:rsidRDefault="00CA3C52" w:rsidP="006D36C1">
            <w:pPr>
              <w:pStyle w:val="L6HeadingText"/>
            </w:pPr>
          </w:p>
          <w:p w:rsidR="00CA3C52" w:rsidRDefault="00CA3C52" w:rsidP="006D36C1">
            <w:pPr>
              <w:pStyle w:val="L6HeadingText"/>
            </w:pPr>
            <w:r>
              <w:tab/>
              <w:t>a.</w:t>
            </w:r>
            <w:r>
              <w:tab/>
              <w:t>Non-Published telephone numbers are not listed in the directories or directory assistance records available to the general public.</w:t>
            </w:r>
          </w:p>
          <w:p w:rsidR="00CA3C52" w:rsidRDefault="00CA3C52" w:rsidP="006D36C1">
            <w:pPr>
              <w:pStyle w:val="L6HeadingText"/>
              <w:rPr>
                <w:lang w:val="fr-FR"/>
              </w:rPr>
            </w:pPr>
          </w:p>
          <w:p w:rsidR="00CA3C52" w:rsidRDefault="00CA3C52" w:rsidP="006D36C1">
            <w:pPr>
              <w:pStyle w:val="L6HeadingText"/>
              <w:rPr>
                <w:lang w:val="fr-FR"/>
              </w:rPr>
            </w:pPr>
            <w:r>
              <w:rPr>
                <w:lang w:val="fr-FR"/>
              </w:rPr>
              <w:tab/>
              <w:t>b.</w:t>
            </w:r>
            <w:r>
              <w:rPr>
                <w:lang w:val="fr-FR"/>
              </w:rPr>
              <w:tab/>
              <w:t>Non-published information may be released to emergency service providers, to customers who subscribe to Company offerings which require the information to provide service and/or bill their clients, or to telephone customers who are billed for calls placed to or from non-published numbers and to entities which collect for the billed services.</w:t>
            </w:r>
          </w:p>
          <w:p w:rsidR="00CA3C52" w:rsidRDefault="00CA3C52" w:rsidP="006D36C1">
            <w:pPr>
              <w:pStyle w:val="L6HeadingText"/>
              <w:rPr>
                <w:lang w:val="fr-FR"/>
              </w:rPr>
            </w:pPr>
          </w:p>
          <w:p w:rsidR="00CA3C52" w:rsidRDefault="00CA3C52" w:rsidP="006D36C1">
            <w:pPr>
              <w:pStyle w:val="L6HeadingText"/>
              <w:rPr>
                <w:lang w:val="fr-FR"/>
              </w:rPr>
            </w:pPr>
            <w:r>
              <w:rPr>
                <w:lang w:val="fr-FR"/>
              </w:rPr>
              <w:tab/>
              <w:t>c.</w:t>
            </w:r>
            <w:r>
              <w:rPr>
                <w:lang w:val="fr-FR"/>
              </w:rPr>
              <w:tab/>
              <w:t>The Company’s liability, if any, for its gross negligence or willful misconduct, in the provision of Non-Published Service is not limited by this Service Guide.  In the absence of gross negligence or willfull misconduct with respect to any claim or suit brought by (or other legal remedies available to) the customer for damages associated with publishing the non-published telephone number in a directory or disclosing said number to any person, the Company’s liability, if any, shall not exceed the monthly charges which the customer may have made for that non-published number for the affected period.</w:t>
            </w:r>
          </w:p>
          <w:p w:rsidR="00CA3C52" w:rsidRDefault="00CA3C52" w:rsidP="006D36C1">
            <w:pPr>
              <w:pStyle w:val="L6HeadingText"/>
              <w:rPr>
                <w:lang w:val="fr-FR"/>
              </w:rPr>
            </w:pPr>
          </w:p>
          <w:p w:rsidR="00CA3C52" w:rsidRDefault="00CA3C52" w:rsidP="006D36C1">
            <w:pPr>
              <w:pStyle w:val="L6HeadingText"/>
              <w:rPr>
                <w:lang w:val="fr-FR"/>
              </w:rPr>
            </w:pPr>
            <w:r>
              <w:rPr>
                <w:lang w:val="fr-FR"/>
              </w:rPr>
              <w:tab/>
              <w:t>d.</w:t>
            </w:r>
            <w:r>
              <w:rPr>
                <w:lang w:val="fr-FR"/>
              </w:rPr>
              <w:tab/>
              <w:t>Except as provided above, the customer shall hold the Company harmless for any and all claims for damages caused or claimed to have been caused, directly or indirectly, by the publication/non-publication of the non-published number or the disclosing/non-disclosing of said number to any person.</w:t>
            </w:r>
          </w:p>
          <w:p w:rsidR="00CA3C52" w:rsidRDefault="00CA3C52" w:rsidP="006D36C1">
            <w:pPr>
              <w:pStyle w:val="L6HeadingText"/>
              <w:rPr>
                <w:lang w:val="fr-FR"/>
              </w:rPr>
            </w:pPr>
          </w:p>
          <w:p w:rsidR="00CA3C52" w:rsidRDefault="00CA3C52" w:rsidP="006D36C1">
            <w:pPr>
              <w:pStyle w:val="L5HeadingText"/>
            </w:pPr>
            <w:r>
              <w:tab/>
              <w:t>5.</w:t>
            </w:r>
            <w:r>
              <w:tab/>
              <w:t>Non-Listed Service</w:t>
            </w:r>
          </w:p>
          <w:p w:rsidR="00CA3C52" w:rsidRDefault="00CA3C52" w:rsidP="006D36C1">
            <w:pPr>
              <w:pStyle w:val="L6HeadingText"/>
              <w:rPr>
                <w:lang w:val="fr-FR"/>
              </w:rPr>
            </w:pPr>
          </w:p>
          <w:p w:rsidR="00CA3C52" w:rsidRDefault="00CA3C52" w:rsidP="006D36C1">
            <w:pPr>
              <w:pStyle w:val="L6HeadingText"/>
              <w:rPr>
                <w:lang w:val="fr-FR"/>
              </w:rPr>
            </w:pPr>
            <w:r>
              <w:rPr>
                <w:lang w:val="fr-FR"/>
              </w:rPr>
              <w:tab/>
              <w:t>a.</w:t>
            </w:r>
            <w:r>
              <w:rPr>
                <w:lang w:val="fr-FR"/>
              </w:rPr>
              <w:tab/>
              <w:t>Non-Listed telephone numbers are not listed in the directories but are included in directory assistance records available to the general public.</w:t>
            </w:r>
          </w:p>
          <w:p w:rsidR="00CA3C52" w:rsidRDefault="00CA3C52" w:rsidP="006D36C1">
            <w:pPr>
              <w:pStyle w:val="L6HeadingText"/>
              <w:rPr>
                <w:lang w:val="fr-FR"/>
              </w:rPr>
            </w:pPr>
          </w:p>
          <w:p w:rsidR="00CA3C52" w:rsidRPr="0023107C" w:rsidRDefault="00CA3C52" w:rsidP="006D36C1">
            <w:pPr>
              <w:pStyle w:val="L2Text"/>
              <w:ind w:left="0"/>
            </w:pPr>
          </w:p>
        </w:tc>
        <w:tc>
          <w:tcPr>
            <w:tcW w:w="1080" w:type="dxa"/>
          </w:tcPr>
          <w:p w:rsidR="00CA3C52" w:rsidRPr="0023107C" w:rsidRDefault="00CA3C52"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23107C">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4</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Pr>
          <w:color w:val="0000FF"/>
        </w:rPr>
        <w:t>7</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23107C" w:rsidTr="006D36C1">
        <w:trPr>
          <w:cantSplit/>
        </w:trPr>
        <w:tc>
          <w:tcPr>
            <w:tcW w:w="8640" w:type="dxa"/>
          </w:tcPr>
          <w:p w:rsidR="00CA3C52" w:rsidRDefault="00CA3C52" w:rsidP="006D36C1">
            <w:pPr>
              <w:pStyle w:val="L1Heading"/>
              <w:jc w:val="center"/>
            </w:pPr>
            <w:r>
              <w:t>4.  Network Services</w:t>
            </w:r>
          </w:p>
          <w:p w:rsidR="00CA3C52" w:rsidRPr="00FF2E80" w:rsidRDefault="00CA3C52" w:rsidP="006D36C1">
            <w:pPr>
              <w:pStyle w:val="L1Heading"/>
              <w:rPr>
                <w:b w:val="0"/>
              </w:rPr>
            </w:pPr>
          </w:p>
          <w:p w:rsidR="00CA3C52" w:rsidRDefault="00CA3C52" w:rsidP="006D36C1">
            <w:pPr>
              <w:pStyle w:val="L2Heading"/>
            </w:pPr>
            <w:r>
              <w:t>4.1.</w:t>
            </w:r>
            <w:r>
              <w:tab/>
              <w:t>Schools and Libraries Network Service (Cont’d)</w:t>
            </w:r>
          </w:p>
          <w:p w:rsidR="00CA3C52" w:rsidRPr="00FF2E80" w:rsidRDefault="00CA3C52" w:rsidP="006D36C1">
            <w:pPr>
              <w:pStyle w:val="L3Heading"/>
              <w:rPr>
                <w:b w:val="0"/>
              </w:rPr>
            </w:pPr>
          </w:p>
          <w:p w:rsidR="00CA3C52" w:rsidRDefault="00CA3C52" w:rsidP="006D36C1">
            <w:pPr>
              <w:pStyle w:val="L3Heading"/>
            </w:pPr>
            <w:r>
              <w:t>4.1.3.</w:t>
            </w:r>
            <w:r>
              <w:tab/>
              <w:t>Channelized Exchange Service (Cont’d)</w:t>
            </w:r>
          </w:p>
          <w:p w:rsidR="00CA3C52" w:rsidRDefault="00CA3C52" w:rsidP="006D36C1">
            <w:pPr>
              <w:pStyle w:val="L4HeadingText"/>
            </w:pPr>
          </w:p>
          <w:p w:rsidR="00CA3C52" w:rsidRDefault="00CA3C52" w:rsidP="006D36C1">
            <w:pPr>
              <w:pStyle w:val="L4HeadingText"/>
            </w:pPr>
            <w:r>
              <w:tab/>
              <w:t>D.</w:t>
            </w:r>
            <w:r>
              <w:tab/>
              <w:t>Directory Listings (Cont’d)</w:t>
            </w:r>
          </w:p>
          <w:p w:rsidR="00CA3C52" w:rsidRDefault="00CA3C52" w:rsidP="006D36C1">
            <w:pPr>
              <w:pStyle w:val="L4HeadingText"/>
            </w:pPr>
          </w:p>
          <w:p w:rsidR="00CA3C52" w:rsidRDefault="00CA3C52" w:rsidP="006D36C1">
            <w:pPr>
              <w:pStyle w:val="L5HeadingText"/>
            </w:pPr>
            <w:r>
              <w:tab/>
              <w:t>5.</w:t>
            </w:r>
            <w:r>
              <w:tab/>
              <w:t>Non-Listed Service (Cont’d)</w:t>
            </w:r>
          </w:p>
          <w:p w:rsidR="00CA3C52" w:rsidRDefault="00CA3C52" w:rsidP="006D36C1">
            <w:pPr>
              <w:pStyle w:val="L6HeadingText"/>
              <w:rPr>
                <w:lang w:val="fr-FR"/>
              </w:rPr>
            </w:pPr>
          </w:p>
          <w:p w:rsidR="00CA3C52" w:rsidRDefault="00CA3C52" w:rsidP="006D36C1">
            <w:pPr>
              <w:pStyle w:val="L6HeadingText"/>
              <w:rPr>
                <w:lang w:val="fr-FR"/>
              </w:rPr>
            </w:pPr>
            <w:r>
              <w:rPr>
                <w:lang w:val="fr-FR"/>
              </w:rPr>
              <w:tab/>
              <w:t>b.</w:t>
            </w:r>
            <w:r>
              <w:rPr>
                <w:lang w:val="fr-FR"/>
              </w:rPr>
              <w:tab/>
              <w:t>The Company’s liability, if any, for its gross negligence or willful misconduct or the right of the customer to seek any legal remedy available for the same is not limited by this Service Guide.  In the absence of gross negligence or willfull misconduct with respect to any claim or suit brought by (or other legal remedies available to) the customer for damages associated with publishing the non-listed telephone number in a directory, the Company’s liability, if any, shall not exceed the monthly charges which the customer may have made for that non-listed number for the affected period.</w:t>
            </w:r>
          </w:p>
          <w:p w:rsidR="00CA3C52" w:rsidRDefault="00CA3C52" w:rsidP="006D36C1">
            <w:pPr>
              <w:pStyle w:val="L4HeadingText"/>
            </w:pPr>
          </w:p>
          <w:p w:rsidR="00CA3C52" w:rsidRDefault="00CA3C52" w:rsidP="006D36C1">
            <w:pPr>
              <w:pStyle w:val="L6HeadingText"/>
              <w:rPr>
                <w:lang w:val="fr-FR"/>
              </w:rPr>
            </w:pPr>
            <w:r>
              <w:rPr>
                <w:lang w:val="fr-FR"/>
              </w:rPr>
              <w:tab/>
              <w:t>c.</w:t>
            </w:r>
            <w:r>
              <w:rPr>
                <w:lang w:val="fr-FR"/>
              </w:rPr>
              <w:tab/>
              <w:t>Except as provided above, the customr shall hold the Company harmless for any and all claims for damages caused or claimed to have been caused, directly or indirectly, by the publication of the non-listed number.</w:t>
            </w:r>
          </w:p>
          <w:p w:rsidR="00CA3C52" w:rsidRDefault="00CA3C52" w:rsidP="006D36C1">
            <w:pPr>
              <w:pStyle w:val="L4HeadingText"/>
            </w:pPr>
          </w:p>
          <w:p w:rsidR="00CA3C52" w:rsidRDefault="00CA3C52" w:rsidP="006D36C1">
            <w:pPr>
              <w:pStyle w:val="L4HeadingText"/>
            </w:pPr>
            <w:r>
              <w:tab/>
              <w:t>E.</w:t>
            </w:r>
            <w:r>
              <w:tab/>
              <w:t>Directory Assistance and Call Completion</w:t>
            </w:r>
          </w:p>
          <w:p w:rsidR="00CA3C52" w:rsidRDefault="00CA3C52" w:rsidP="006D36C1">
            <w:pPr>
              <w:pStyle w:val="L4HeadingText"/>
            </w:pPr>
          </w:p>
          <w:p w:rsidR="00CA3C52" w:rsidRDefault="00CA3C52" w:rsidP="006D36C1">
            <w:pPr>
              <w:pStyle w:val="L5HeadingText"/>
              <w:rPr>
                <w:lang w:val="fr-FR"/>
              </w:rPr>
            </w:pPr>
            <w:r>
              <w:rPr>
                <w:lang w:val="fr-FR"/>
              </w:rPr>
              <w:tab/>
              <w:t>1.</w:t>
            </w:r>
            <w:r>
              <w:rPr>
                <w:lang w:val="fr-FR"/>
              </w:rPr>
              <w:tab/>
              <w:t>Directory Assistance Service is furnished upon customer request for assistance in obtaining directory listing information.  The Customer will be charged for all requests including requests for listings that are not available or not found.  This service may be provided either by an operator or a mechanized response system.</w:t>
            </w:r>
          </w:p>
          <w:p w:rsidR="00CA3C52" w:rsidRDefault="00CA3C52" w:rsidP="006D36C1">
            <w:pPr>
              <w:pStyle w:val="L5HeadingText"/>
              <w:rPr>
                <w:lang w:val="fr-FR"/>
              </w:rPr>
            </w:pPr>
          </w:p>
          <w:p w:rsidR="00CA3C52" w:rsidRDefault="00CA3C52" w:rsidP="006D36C1">
            <w:pPr>
              <w:pStyle w:val="L5HeadingText"/>
              <w:rPr>
                <w:lang w:val="fr-FR"/>
              </w:rPr>
            </w:pPr>
            <w:r>
              <w:rPr>
                <w:lang w:val="fr-FR"/>
              </w:rPr>
              <w:tab/>
              <w:t>2.</w:t>
            </w:r>
            <w:r>
              <w:rPr>
                <w:lang w:val="fr-FR"/>
              </w:rPr>
              <w:tab/>
              <w:t>Directory Assistance charges apply on a per-call basis, with a maximum of three (3) requested telephone numbers allowed per call.  Calls to Directory Assistance service will be billed directly to the customer’s account.  Alternate billing options and operator services are not available.</w:t>
            </w:r>
          </w:p>
          <w:p w:rsidR="00CA3C52" w:rsidRDefault="00CA3C52" w:rsidP="006D36C1">
            <w:pPr>
              <w:pStyle w:val="L5HeadingText"/>
              <w:rPr>
                <w:lang w:val="fr-FR"/>
              </w:rPr>
            </w:pPr>
          </w:p>
          <w:p w:rsidR="00CA3C52" w:rsidRDefault="00CA3C52" w:rsidP="006D36C1">
            <w:pPr>
              <w:pStyle w:val="L5HeadingText"/>
              <w:rPr>
                <w:lang w:val="fr-FR"/>
              </w:rPr>
            </w:pPr>
            <w:r>
              <w:rPr>
                <w:lang w:val="fr-FR"/>
              </w:rPr>
              <w:tab/>
              <w:t>3.</w:t>
            </w:r>
            <w:r>
              <w:rPr>
                <w:lang w:val="fr-FR"/>
              </w:rPr>
              <w:tab/>
              <w:t>Directory Assistance charges will not apply to an employee of the Customer who suffers from a physical or visual disability that precludes the use of a telephone directory.</w:t>
            </w:r>
          </w:p>
          <w:p w:rsidR="00CA3C52" w:rsidRDefault="00CA3C52" w:rsidP="006D36C1">
            <w:pPr>
              <w:pStyle w:val="L5HeadingText"/>
              <w:rPr>
                <w:lang w:val="fr-FR"/>
              </w:rPr>
            </w:pPr>
          </w:p>
          <w:p w:rsidR="00CA3C52" w:rsidRDefault="00CA3C52" w:rsidP="006D36C1">
            <w:pPr>
              <w:pStyle w:val="L5HeadingText"/>
              <w:rPr>
                <w:lang w:val="fr-FR"/>
              </w:rPr>
            </w:pPr>
            <w:r>
              <w:rPr>
                <w:lang w:val="fr-FR"/>
              </w:rPr>
              <w:tab/>
              <w:t>4.</w:t>
            </w:r>
            <w:r>
              <w:rPr>
                <w:lang w:val="fr-FR"/>
              </w:rPr>
              <w:tab/>
              <w:t>Where available, Directory Assistance Call Completion allows a customer calling Directory Assistance the option of having the call completed to the requested number.  When a caller requests more than one number from Directory Assistance, Call Completion service is offered only for the last number requested.</w:t>
            </w:r>
          </w:p>
          <w:p w:rsidR="00CA3C52" w:rsidRDefault="00CA3C52" w:rsidP="006D36C1">
            <w:pPr>
              <w:pStyle w:val="L6HeadingText"/>
            </w:pPr>
          </w:p>
          <w:p w:rsidR="00CA3C52" w:rsidRPr="0023107C" w:rsidRDefault="00CA3C52" w:rsidP="006D36C1">
            <w:pPr>
              <w:pStyle w:val="L5HeadingText"/>
            </w:pPr>
            <w:r>
              <w:rPr>
                <w:lang w:val="fr-FR"/>
              </w:rPr>
              <w:tab/>
              <w:t>5.</w:t>
            </w:r>
            <w:r>
              <w:rPr>
                <w:lang w:val="fr-FR"/>
              </w:rPr>
              <w:tab/>
              <w:t>Calls completed through Directory Assistance Call Completion service will be billed directly to the customer’s account.  Alternate billing options and operator services are not available.  Calls completed to non-local numbers will incur applicable usage charges.</w:t>
            </w:r>
          </w:p>
        </w:tc>
        <w:tc>
          <w:tcPr>
            <w:tcW w:w="1080" w:type="dxa"/>
          </w:tcPr>
          <w:p w:rsidR="00CA3C52" w:rsidRPr="0023107C" w:rsidRDefault="00CA3C52"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23107C">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4</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Pr>
          <w:color w:val="0000FF"/>
        </w:rPr>
        <w:t>8</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23107C"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23107C" w:rsidTr="006D36C1">
        <w:trPr>
          <w:cantSplit/>
        </w:trPr>
        <w:tc>
          <w:tcPr>
            <w:tcW w:w="8640" w:type="dxa"/>
          </w:tcPr>
          <w:p w:rsidR="00CA3C52" w:rsidRDefault="00CA3C52" w:rsidP="006D36C1">
            <w:pPr>
              <w:pStyle w:val="L1Heading"/>
              <w:jc w:val="center"/>
            </w:pPr>
            <w:r>
              <w:t>4.  Network Services</w:t>
            </w:r>
          </w:p>
          <w:p w:rsidR="00CA3C52" w:rsidRPr="00297370" w:rsidRDefault="00CA3C52" w:rsidP="006D36C1">
            <w:pPr>
              <w:pStyle w:val="L1Heading"/>
              <w:rPr>
                <w:b w:val="0"/>
              </w:rPr>
            </w:pPr>
          </w:p>
          <w:p w:rsidR="00CA3C52" w:rsidRDefault="00CA3C52" w:rsidP="006D36C1">
            <w:pPr>
              <w:pStyle w:val="L2Heading"/>
            </w:pPr>
            <w:r>
              <w:t>4.1.</w:t>
            </w:r>
            <w:r>
              <w:tab/>
              <w:t>Schools and Libraries Network Service (Cont’d)</w:t>
            </w:r>
          </w:p>
          <w:p w:rsidR="00CA3C52" w:rsidRPr="00297370" w:rsidRDefault="00CA3C52" w:rsidP="006D36C1">
            <w:pPr>
              <w:pStyle w:val="L2Heading"/>
              <w:rPr>
                <w:b w:val="0"/>
              </w:rPr>
            </w:pPr>
          </w:p>
          <w:p w:rsidR="00CA3C52" w:rsidRDefault="00CA3C52" w:rsidP="006D36C1">
            <w:pPr>
              <w:pStyle w:val="L3Heading"/>
            </w:pPr>
            <w:r>
              <w:t>4.1.3.</w:t>
            </w:r>
            <w:r>
              <w:tab/>
              <w:t>Channelized Exchange Service (Cont’d)</w:t>
            </w:r>
          </w:p>
          <w:p w:rsidR="00CA3C52" w:rsidRDefault="00CA3C52" w:rsidP="006D36C1">
            <w:pPr>
              <w:pStyle w:val="L4Dash"/>
              <w:tabs>
                <w:tab w:val="decimal" w:pos="7460"/>
              </w:tabs>
              <w:ind w:left="0" w:firstLine="0"/>
              <w:rPr>
                <w:lang w:val="fr-FR"/>
              </w:rPr>
            </w:pPr>
          </w:p>
          <w:p w:rsidR="00CA3C52" w:rsidRDefault="00CA3C52" w:rsidP="006D36C1">
            <w:pPr>
              <w:pStyle w:val="L4HeadingText"/>
            </w:pPr>
            <w:r>
              <w:tab/>
              <w:t>F.</w:t>
            </w:r>
            <w:r>
              <w:tab/>
              <w:t>Operator Services</w:t>
            </w:r>
          </w:p>
          <w:p w:rsidR="00CA3C52" w:rsidRDefault="00CA3C52" w:rsidP="006D36C1">
            <w:pPr>
              <w:pStyle w:val="L6HeadingText"/>
            </w:pPr>
          </w:p>
          <w:p w:rsidR="00CA3C52" w:rsidRDefault="00CA3C52" w:rsidP="006D36C1">
            <w:pPr>
              <w:pStyle w:val="L5HeadingText"/>
            </w:pPr>
            <w:r>
              <w:tab/>
              <w:t>1.</w:t>
            </w:r>
            <w:r>
              <w:tab/>
              <w:t>Operator Services rates apply to customers who engage the operator’s assistance in the completion and/or billing of a local or long distance call.  Calls may be completed or billed with live or mechanical assistance.</w:t>
            </w:r>
          </w:p>
          <w:p w:rsidR="00CA3C52" w:rsidRDefault="00CA3C52" w:rsidP="006D36C1">
            <w:pPr>
              <w:pStyle w:val="L5HeadingText"/>
            </w:pPr>
          </w:p>
          <w:p w:rsidR="00CA3C52" w:rsidRDefault="00CA3C52" w:rsidP="006D36C1">
            <w:pPr>
              <w:pStyle w:val="L5HeadingText"/>
            </w:pPr>
            <w:r>
              <w:tab/>
              <w:t>2.</w:t>
            </w:r>
            <w:r>
              <w:tab/>
              <w:t>Operator Services are provided by a third party under contract with the Company.  Rates and regulations governing this service are subject to change if changes are instituted by the service provider and accepted by the Commission.</w:t>
            </w:r>
          </w:p>
          <w:p w:rsidR="00CA3C52" w:rsidRDefault="00CA3C52" w:rsidP="006D36C1">
            <w:pPr>
              <w:pStyle w:val="L5HeadingText"/>
            </w:pPr>
          </w:p>
          <w:p w:rsidR="00CA3C52" w:rsidRDefault="00CA3C52" w:rsidP="006D36C1">
            <w:pPr>
              <w:pStyle w:val="L5HeadingText"/>
            </w:pPr>
            <w:r>
              <w:tab/>
              <w:t>3.</w:t>
            </w:r>
            <w:r>
              <w:tab/>
              <w:t>A per-call service charge and a per-minute usage rate apply to each operator assisted call.</w:t>
            </w:r>
          </w:p>
          <w:p w:rsidR="00CA3C52" w:rsidRDefault="00CA3C52" w:rsidP="006D36C1">
            <w:pPr>
              <w:pStyle w:val="L5HeadingText"/>
            </w:pPr>
          </w:p>
          <w:p w:rsidR="00CA3C52" w:rsidRDefault="00CA3C52" w:rsidP="006D36C1">
            <w:pPr>
              <w:pStyle w:val="L4HeadingText"/>
            </w:pPr>
            <w:r>
              <w:tab/>
              <w:t>G.</w:t>
            </w:r>
            <w:r>
              <w:tab/>
              <w:t>Rates and Charges</w:t>
            </w:r>
          </w:p>
          <w:p w:rsidR="00CA3C52" w:rsidRDefault="00CA3C52" w:rsidP="006D36C1">
            <w:pPr>
              <w:tabs>
                <w:tab w:val="center" w:pos="7459"/>
              </w:tabs>
              <w:rPr>
                <w:b/>
                <w:smallCaps/>
              </w:rPr>
            </w:pPr>
            <w:r>
              <w:rPr>
                <w:b/>
                <w:smallCaps/>
              </w:rPr>
              <w:tab/>
            </w:r>
            <w:r>
              <w:rPr>
                <w:b/>
                <w:smallCaps/>
              </w:rPr>
              <w:tab/>
              <w:t>Monthly</w:t>
            </w:r>
          </w:p>
          <w:p w:rsidR="00CA3C52" w:rsidRDefault="00CA3C52" w:rsidP="006D36C1">
            <w:pPr>
              <w:tabs>
                <w:tab w:val="center" w:pos="7459"/>
              </w:tabs>
              <w:rPr>
                <w:b/>
                <w:smallCaps/>
              </w:rPr>
            </w:pPr>
            <w:r>
              <w:rPr>
                <w:b/>
                <w:smallCaps/>
              </w:rPr>
              <w:tab/>
            </w:r>
            <w:r>
              <w:rPr>
                <w:b/>
                <w:smallCaps/>
              </w:rPr>
              <w:tab/>
              <w:t>Rate</w:t>
            </w:r>
          </w:p>
          <w:p w:rsidR="00CA3C52" w:rsidRDefault="00CA3C52" w:rsidP="006D36C1">
            <w:pPr>
              <w:pStyle w:val="L5HeadingText"/>
            </w:pPr>
            <w:r>
              <w:tab/>
              <w:t>1.</w:t>
            </w:r>
            <w:r>
              <w:tab/>
              <w:t>Channelized Exchange Service</w:t>
            </w:r>
          </w:p>
          <w:p w:rsidR="00CA3C52" w:rsidRDefault="00CA3C52" w:rsidP="006D36C1">
            <w:pPr>
              <w:pStyle w:val="L5HeadingText"/>
            </w:pPr>
          </w:p>
          <w:p w:rsidR="00CA3C52" w:rsidRDefault="00CA3C52" w:rsidP="006D36C1">
            <w:pPr>
              <w:pStyle w:val="L5Bullet"/>
              <w:tabs>
                <w:tab w:val="decimal" w:pos="7460"/>
              </w:tabs>
            </w:pPr>
            <w:r>
              <w:t>•</w:t>
            </w:r>
            <w:r>
              <w:tab/>
              <w:t xml:space="preserve">24 voice equivalent channels, initial 36 month period </w:t>
            </w:r>
            <w:r>
              <w:rPr>
                <w:vertAlign w:val="superscript"/>
              </w:rPr>
              <w:t>[1]</w:t>
            </w:r>
            <w:r>
              <w:tab/>
              <w:t>$720.00</w:t>
            </w:r>
          </w:p>
          <w:p w:rsidR="00CA3C52" w:rsidRDefault="00CA3C52" w:rsidP="006D36C1">
            <w:pPr>
              <w:pStyle w:val="L5HeadingText"/>
            </w:pPr>
          </w:p>
          <w:p w:rsidR="00CA3C52" w:rsidRDefault="00CA3C52" w:rsidP="006D36C1">
            <w:pPr>
              <w:pStyle w:val="L5HeadingText"/>
            </w:pPr>
            <w:r>
              <w:tab/>
              <w:t>2.</w:t>
            </w:r>
            <w:r>
              <w:tab/>
              <w:t>Features</w:t>
            </w:r>
          </w:p>
          <w:p w:rsidR="00CA3C52" w:rsidRDefault="00CA3C52" w:rsidP="006D36C1">
            <w:pPr>
              <w:pStyle w:val="L5HeadingText"/>
            </w:pPr>
          </w:p>
          <w:p w:rsidR="00CA3C52" w:rsidRDefault="00CA3C52" w:rsidP="006D36C1">
            <w:pPr>
              <w:pStyle w:val="L5Bullet"/>
              <w:tabs>
                <w:tab w:val="center" w:pos="7459"/>
              </w:tabs>
            </w:pPr>
            <w:r>
              <w:t>•</w:t>
            </w:r>
            <w:r>
              <w:tab/>
              <w:t>Caller ID Blocking</w:t>
            </w:r>
            <w:r>
              <w:tab/>
            </w:r>
            <w:r>
              <w:tab/>
              <w:t>Included</w:t>
            </w:r>
          </w:p>
          <w:p w:rsidR="00CA3C52" w:rsidRDefault="00CA3C52" w:rsidP="006D36C1">
            <w:pPr>
              <w:pStyle w:val="L5Bullet"/>
              <w:tabs>
                <w:tab w:val="center" w:pos="7459"/>
              </w:tabs>
            </w:pPr>
            <w:r>
              <w:t>•</w:t>
            </w:r>
            <w:r>
              <w:tab/>
              <w:t>Caller ID Name and Number</w:t>
            </w:r>
            <w:r>
              <w:tab/>
            </w:r>
            <w:r>
              <w:tab/>
              <w:t>Included</w:t>
            </w:r>
          </w:p>
          <w:p w:rsidR="00CA3C52" w:rsidRDefault="00CA3C52" w:rsidP="006D36C1">
            <w:pPr>
              <w:pStyle w:val="L5Bullet"/>
              <w:tabs>
                <w:tab w:val="center" w:pos="7459"/>
              </w:tabs>
            </w:pPr>
            <w:r>
              <w:t>•</w:t>
            </w:r>
            <w:r>
              <w:tab/>
              <w:t>Prohibit Billed to Third Number Calls</w:t>
            </w:r>
            <w:r>
              <w:tab/>
              <w:t>Included</w:t>
            </w:r>
          </w:p>
          <w:p w:rsidR="00CA3C52" w:rsidRDefault="00CA3C52" w:rsidP="006D36C1">
            <w:pPr>
              <w:pStyle w:val="L5Bullet"/>
              <w:tabs>
                <w:tab w:val="center" w:pos="7459"/>
              </w:tabs>
            </w:pPr>
            <w:r>
              <w:t>•</w:t>
            </w:r>
            <w:r>
              <w:tab/>
              <w:t>Prohibit Collect Calls</w:t>
            </w:r>
            <w:r>
              <w:tab/>
            </w:r>
            <w:r>
              <w:tab/>
              <w:t>Included</w:t>
            </w:r>
          </w:p>
          <w:p w:rsidR="00CA3C52" w:rsidRDefault="00CA3C52" w:rsidP="006D36C1">
            <w:pPr>
              <w:pStyle w:val="L5Bullet"/>
              <w:tabs>
                <w:tab w:val="center" w:pos="7459"/>
              </w:tabs>
            </w:pPr>
            <w:r>
              <w:t>•</w:t>
            </w:r>
            <w:r>
              <w:tab/>
              <w:t>Toll Blocking</w:t>
            </w:r>
            <w:r>
              <w:tab/>
            </w:r>
            <w:r>
              <w:tab/>
              <w:t>Included</w:t>
            </w:r>
          </w:p>
          <w:p w:rsidR="00CA3C52" w:rsidRDefault="00CA3C52" w:rsidP="006D36C1">
            <w:pPr>
              <w:pStyle w:val="L5Bullet"/>
              <w:tabs>
                <w:tab w:val="center" w:pos="7459"/>
              </w:tabs>
            </w:pPr>
            <w:r>
              <w:t>•</w:t>
            </w:r>
            <w:r>
              <w:tab/>
              <w:t>900/976 Blocking</w:t>
            </w:r>
            <w:r>
              <w:tab/>
            </w:r>
            <w:r>
              <w:tab/>
              <w:t>Included</w:t>
            </w:r>
          </w:p>
          <w:p w:rsidR="00CA3C52" w:rsidRDefault="00CA3C52" w:rsidP="006D36C1">
            <w:pPr>
              <w:pStyle w:val="L4Bullet"/>
              <w:tabs>
                <w:tab w:val="decimal" w:pos="7460"/>
              </w:tabs>
              <w:ind w:left="0" w:firstLine="0"/>
            </w:pPr>
          </w:p>
          <w:p w:rsidR="00CA3C52" w:rsidRDefault="00CA3C52" w:rsidP="006D36C1">
            <w:pPr>
              <w:pStyle w:val="L5HeadingText"/>
            </w:pPr>
            <w:r>
              <w:tab/>
              <w:t>3.</w:t>
            </w:r>
            <w:r>
              <w:tab/>
              <w:t>Directory Listings</w:t>
            </w:r>
          </w:p>
          <w:p w:rsidR="00CA3C52" w:rsidRDefault="00CA3C52" w:rsidP="006D36C1">
            <w:pPr>
              <w:pStyle w:val="L5HeadingText"/>
            </w:pPr>
          </w:p>
          <w:p w:rsidR="00CA3C52" w:rsidRDefault="00CA3C52" w:rsidP="006D36C1">
            <w:pPr>
              <w:pStyle w:val="L5Bullet"/>
              <w:tabs>
                <w:tab w:val="center" w:pos="7459"/>
              </w:tabs>
            </w:pPr>
            <w:r>
              <w:t>•</w:t>
            </w:r>
            <w:r>
              <w:tab/>
              <w:t>Standard Listing</w:t>
            </w:r>
            <w:r>
              <w:tab/>
            </w:r>
            <w:r>
              <w:tab/>
              <w:t>Included</w:t>
            </w:r>
          </w:p>
          <w:p w:rsidR="00CA3C52" w:rsidRDefault="00CA3C52" w:rsidP="006D36C1">
            <w:pPr>
              <w:pStyle w:val="L5Bullet"/>
              <w:tabs>
                <w:tab w:val="decimal" w:pos="7460"/>
              </w:tabs>
            </w:pPr>
            <w:r>
              <w:t>•</w:t>
            </w:r>
            <w:r>
              <w:tab/>
              <w:t>Additional Listing, per listing</w:t>
            </w:r>
            <w:r>
              <w:tab/>
            </w:r>
            <w:r>
              <w:tab/>
              <w:t>$2.70</w:t>
            </w:r>
          </w:p>
          <w:p w:rsidR="00CA3C52" w:rsidRDefault="00CA3C52" w:rsidP="006D36C1">
            <w:pPr>
              <w:pStyle w:val="L5Bullet"/>
              <w:tabs>
                <w:tab w:val="decimal" w:pos="7460"/>
              </w:tabs>
            </w:pPr>
            <w:r>
              <w:t>•</w:t>
            </w:r>
            <w:r>
              <w:tab/>
              <w:t>Non-Published Service</w:t>
            </w:r>
            <w:r>
              <w:tab/>
            </w:r>
            <w:r>
              <w:tab/>
              <w:t>2.20</w:t>
            </w:r>
          </w:p>
          <w:p w:rsidR="00CA3C52" w:rsidRDefault="00CA3C52" w:rsidP="006D36C1">
            <w:pPr>
              <w:pStyle w:val="L5Bullet"/>
              <w:tabs>
                <w:tab w:val="decimal" w:pos="7460"/>
              </w:tabs>
            </w:pPr>
            <w:r>
              <w:t>•</w:t>
            </w:r>
            <w:r>
              <w:tab/>
              <w:t xml:space="preserve">Non-Listed Service </w:t>
            </w:r>
            <w:r>
              <w:tab/>
            </w:r>
            <w:r>
              <w:tab/>
              <w:t>2.00</w:t>
            </w:r>
          </w:p>
          <w:p w:rsidR="00CA3C52" w:rsidRDefault="00CA3C52" w:rsidP="006D36C1">
            <w:pPr>
              <w:pStyle w:val="L6Bullet"/>
              <w:tabs>
                <w:tab w:val="decimal" w:pos="7385"/>
              </w:tabs>
              <w:ind w:left="0" w:firstLine="0"/>
              <w:rPr>
                <w:lang w:val="fr-FR"/>
              </w:rPr>
            </w:pPr>
          </w:p>
          <w:p w:rsidR="00CA3C52" w:rsidRDefault="00CA3C52" w:rsidP="006D36C1">
            <w:pPr>
              <w:pStyle w:val="L6Bullet"/>
              <w:tabs>
                <w:tab w:val="decimal" w:pos="7385"/>
              </w:tabs>
              <w:ind w:left="0" w:firstLine="0"/>
              <w:rPr>
                <w:lang w:val="fr-FR"/>
              </w:rPr>
            </w:pPr>
          </w:p>
          <w:p w:rsidR="00CA3C52" w:rsidRDefault="00CA3C52" w:rsidP="006D36C1">
            <w:pPr>
              <w:pStyle w:val="L6Bullet"/>
              <w:tabs>
                <w:tab w:val="decimal" w:pos="7385"/>
              </w:tabs>
              <w:ind w:left="0" w:firstLine="0"/>
              <w:rPr>
                <w:lang w:val="fr-FR"/>
              </w:rPr>
            </w:pPr>
          </w:p>
          <w:p w:rsidR="00CA3C52" w:rsidRDefault="00CA3C52" w:rsidP="006D36C1">
            <w:pPr>
              <w:pStyle w:val="L6Bullet"/>
              <w:tabs>
                <w:tab w:val="decimal" w:pos="7385"/>
              </w:tabs>
              <w:ind w:left="0" w:firstLine="0"/>
              <w:rPr>
                <w:lang w:val="fr-FR"/>
              </w:rPr>
            </w:pPr>
          </w:p>
          <w:p w:rsidR="00CA3C52" w:rsidRDefault="00CA3C52" w:rsidP="006D36C1">
            <w:pPr>
              <w:pStyle w:val="L6Bullet"/>
              <w:tabs>
                <w:tab w:val="clear" w:pos="1080"/>
                <w:tab w:val="left" w:pos="360"/>
                <w:tab w:val="decimal" w:pos="7385"/>
              </w:tabs>
              <w:ind w:left="0" w:firstLine="0"/>
              <w:rPr>
                <w:lang w:val="fr-FR"/>
              </w:rPr>
            </w:pPr>
            <w:r>
              <w:rPr>
                <w:lang w:val="fr-FR"/>
              </w:rPr>
              <w:t>[1]</w:t>
            </w:r>
            <w:r>
              <w:rPr>
                <w:lang w:val="fr-FR"/>
              </w:rPr>
              <w:tab/>
              <w:t>Channelized Exchange Service includes a statewide local calling area.</w:t>
            </w:r>
          </w:p>
          <w:p w:rsidR="00CA3C52" w:rsidRPr="0023107C" w:rsidRDefault="00CA3C52" w:rsidP="006D36C1">
            <w:pPr>
              <w:pStyle w:val="L6HeadingText"/>
            </w:pPr>
          </w:p>
        </w:tc>
        <w:tc>
          <w:tcPr>
            <w:tcW w:w="1080" w:type="dxa"/>
          </w:tcPr>
          <w:p w:rsidR="00CA3C52" w:rsidRPr="0023107C" w:rsidRDefault="00CA3C52"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23107C">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4</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Pr>
          <w:color w:val="0000FF"/>
        </w:rPr>
        <w:t>Original Page</w:t>
      </w:r>
      <w:r w:rsidRPr="000E6BD7">
        <w:rPr>
          <w:color w:val="0000FF"/>
        </w:rPr>
        <w:t xml:space="preserve"> </w:t>
      </w:r>
      <w:r>
        <w:rPr>
          <w:color w:val="0000FF"/>
        </w:rPr>
        <w:t>9</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Tr="006D36C1">
        <w:trPr>
          <w:cantSplit/>
        </w:trPr>
        <w:tc>
          <w:tcPr>
            <w:tcW w:w="8640" w:type="dxa"/>
          </w:tcPr>
          <w:p w:rsidR="00CA3C52" w:rsidRDefault="00CA3C52" w:rsidP="006D36C1">
            <w:pPr>
              <w:pStyle w:val="L1Heading"/>
              <w:jc w:val="center"/>
            </w:pPr>
            <w:r>
              <w:t>4.  Network Services</w:t>
            </w:r>
          </w:p>
          <w:p w:rsidR="00CA3C52" w:rsidRPr="00ED2FC4" w:rsidRDefault="00CA3C52" w:rsidP="006D36C1">
            <w:pPr>
              <w:pStyle w:val="L1Heading"/>
              <w:rPr>
                <w:b w:val="0"/>
              </w:rPr>
            </w:pPr>
          </w:p>
          <w:p w:rsidR="00CA3C52" w:rsidRDefault="00CA3C52" w:rsidP="006D36C1">
            <w:pPr>
              <w:pStyle w:val="L2Heading"/>
            </w:pPr>
            <w:r>
              <w:t>4.1.</w:t>
            </w:r>
            <w:r>
              <w:tab/>
              <w:t>Schools and Libraries Network Service (Cont’d)</w:t>
            </w:r>
          </w:p>
          <w:p w:rsidR="00CA3C52" w:rsidRPr="00ED2FC4" w:rsidRDefault="00CA3C52" w:rsidP="006D36C1">
            <w:pPr>
              <w:pStyle w:val="L2Heading"/>
              <w:rPr>
                <w:b w:val="0"/>
              </w:rPr>
            </w:pPr>
          </w:p>
          <w:p w:rsidR="00CA3C52" w:rsidRDefault="00CA3C52" w:rsidP="006D36C1">
            <w:pPr>
              <w:pStyle w:val="L3Heading"/>
            </w:pPr>
            <w:r>
              <w:t>4.1.3.</w:t>
            </w:r>
            <w:r>
              <w:tab/>
              <w:t>Channelized Exchange Service (Cont’d)</w:t>
            </w:r>
          </w:p>
          <w:p w:rsidR="00CA3C52" w:rsidRDefault="00CA3C52" w:rsidP="006D36C1">
            <w:pPr>
              <w:pStyle w:val="L4HeadingText"/>
            </w:pPr>
          </w:p>
          <w:p w:rsidR="00CA3C52" w:rsidRDefault="00CA3C52" w:rsidP="006D36C1">
            <w:pPr>
              <w:pStyle w:val="L4HeadingText"/>
            </w:pPr>
            <w:r>
              <w:tab/>
              <w:t>G.</w:t>
            </w:r>
            <w:r>
              <w:tab/>
              <w:t>Rates and Charges (Cont’d)</w:t>
            </w:r>
          </w:p>
          <w:p w:rsidR="00CA3C52" w:rsidRDefault="00CA3C52" w:rsidP="006D36C1">
            <w:pPr>
              <w:tabs>
                <w:tab w:val="center" w:pos="7459"/>
              </w:tabs>
              <w:rPr>
                <w:b/>
                <w:smallCaps/>
              </w:rPr>
            </w:pPr>
            <w:r>
              <w:rPr>
                <w:b/>
                <w:smallCaps/>
              </w:rPr>
              <w:tab/>
            </w:r>
            <w:r>
              <w:rPr>
                <w:b/>
                <w:smallCaps/>
              </w:rPr>
              <w:tab/>
              <w:t xml:space="preserve">Nonrecurring </w:t>
            </w:r>
          </w:p>
          <w:p w:rsidR="00CA3C52" w:rsidRDefault="00CA3C52" w:rsidP="006D36C1">
            <w:pPr>
              <w:tabs>
                <w:tab w:val="center" w:pos="7459"/>
              </w:tabs>
              <w:rPr>
                <w:b/>
                <w:smallCaps/>
              </w:rPr>
            </w:pPr>
            <w:r>
              <w:rPr>
                <w:b/>
                <w:smallCaps/>
              </w:rPr>
              <w:tab/>
            </w:r>
            <w:r>
              <w:rPr>
                <w:b/>
                <w:smallCaps/>
              </w:rPr>
              <w:tab/>
              <w:t>Charge</w:t>
            </w:r>
          </w:p>
          <w:p w:rsidR="00CA3C52" w:rsidRDefault="00CA3C52" w:rsidP="006D36C1">
            <w:pPr>
              <w:pStyle w:val="L4Bullet"/>
              <w:tabs>
                <w:tab w:val="decimal" w:pos="7459"/>
              </w:tabs>
              <w:ind w:left="0" w:firstLine="0"/>
            </w:pPr>
          </w:p>
          <w:p w:rsidR="00CA3C52" w:rsidRDefault="00CA3C52" w:rsidP="006D36C1">
            <w:pPr>
              <w:pStyle w:val="L5HeadingText"/>
              <w:tabs>
                <w:tab w:val="decimal" w:pos="7459"/>
              </w:tabs>
            </w:pPr>
            <w:r>
              <w:tab/>
              <w:t>4.</w:t>
            </w:r>
            <w:r>
              <w:tab/>
              <w:t>Service Charges</w:t>
            </w:r>
          </w:p>
          <w:p w:rsidR="00CA3C52" w:rsidRDefault="00CA3C52" w:rsidP="006D36C1">
            <w:pPr>
              <w:pStyle w:val="L5Bullet"/>
              <w:tabs>
                <w:tab w:val="decimal" w:pos="7459"/>
              </w:tabs>
              <w:ind w:left="0" w:firstLine="0"/>
            </w:pPr>
          </w:p>
          <w:p w:rsidR="00CA3C52" w:rsidRDefault="00CA3C52" w:rsidP="006D36C1">
            <w:pPr>
              <w:pStyle w:val="L5Bullet"/>
              <w:tabs>
                <w:tab w:val="decimal" w:pos="7459"/>
              </w:tabs>
            </w:pPr>
            <w:r>
              <w:t>•</w:t>
            </w:r>
            <w:r>
              <w:tab/>
              <w:t>Change of Billing, per occurrence</w:t>
            </w:r>
            <w:r>
              <w:tab/>
            </w:r>
            <w:r>
              <w:tab/>
              <w:t>10.00</w:t>
            </w:r>
          </w:p>
          <w:p w:rsidR="00CA3C52" w:rsidRDefault="00CA3C52" w:rsidP="006D36C1">
            <w:pPr>
              <w:pStyle w:val="L5Bullet"/>
              <w:tabs>
                <w:tab w:val="decimal" w:pos="7459"/>
              </w:tabs>
            </w:pPr>
            <w:r>
              <w:t>•</w:t>
            </w:r>
            <w:r>
              <w:tab/>
              <w:t>Number Change, per occurrence</w:t>
            </w:r>
            <w:r>
              <w:tab/>
            </w:r>
            <w:r>
              <w:tab/>
              <w:t>10.00</w:t>
            </w:r>
          </w:p>
          <w:p w:rsidR="00CA3C52" w:rsidRDefault="00CA3C52" w:rsidP="006D36C1">
            <w:pPr>
              <w:pStyle w:val="L5Bullet"/>
              <w:tabs>
                <w:tab w:val="decimal" w:pos="7459"/>
              </w:tabs>
            </w:pPr>
            <w:r>
              <w:t>•</w:t>
            </w:r>
            <w:r>
              <w:tab/>
              <w:t>Directory Listing Change, per occurrence</w:t>
            </w:r>
            <w:r>
              <w:tab/>
              <w:t>10.00</w:t>
            </w:r>
          </w:p>
          <w:p w:rsidR="00CA3C52" w:rsidRDefault="00CA3C52" w:rsidP="006D36C1">
            <w:pPr>
              <w:pStyle w:val="L5Bullet"/>
              <w:tabs>
                <w:tab w:val="decimal" w:pos="7459"/>
              </w:tabs>
            </w:pPr>
            <w:r>
              <w:t>•</w:t>
            </w:r>
            <w:r>
              <w:tab/>
              <w:t>Feature Change, per occurrence</w:t>
            </w:r>
            <w:r>
              <w:tab/>
            </w:r>
            <w:r>
              <w:tab/>
              <w:t>10.00</w:t>
            </w:r>
          </w:p>
          <w:p w:rsidR="00CA3C52" w:rsidRDefault="00CA3C52" w:rsidP="006D36C1">
            <w:pPr>
              <w:pStyle w:val="L4Dash"/>
              <w:tabs>
                <w:tab w:val="center" w:pos="7380"/>
                <w:tab w:val="decimal" w:pos="7460"/>
              </w:tabs>
              <w:ind w:left="0" w:firstLine="0"/>
              <w:rPr>
                <w:lang w:val="fr-FR"/>
              </w:rPr>
            </w:pPr>
          </w:p>
          <w:p w:rsidR="00CA3C52" w:rsidRDefault="00CA3C52" w:rsidP="006D36C1">
            <w:pPr>
              <w:pStyle w:val="L4Dash"/>
              <w:tabs>
                <w:tab w:val="center" w:pos="7380"/>
                <w:tab w:val="decimal" w:pos="7460"/>
              </w:tabs>
              <w:ind w:left="0" w:firstLine="0"/>
              <w:rPr>
                <w:lang w:val="fr-FR"/>
              </w:rPr>
            </w:pPr>
          </w:p>
          <w:p w:rsidR="00CA3C52" w:rsidRDefault="00CA3C52" w:rsidP="006D36C1">
            <w:pPr>
              <w:tabs>
                <w:tab w:val="center" w:pos="7459"/>
              </w:tabs>
              <w:rPr>
                <w:b/>
                <w:smallCaps/>
              </w:rPr>
            </w:pPr>
            <w:r>
              <w:rPr>
                <w:b/>
                <w:smallCaps/>
              </w:rPr>
              <w:tab/>
            </w:r>
            <w:r>
              <w:rPr>
                <w:b/>
                <w:smallCaps/>
              </w:rPr>
              <w:tab/>
              <w:t>Rate</w:t>
            </w:r>
          </w:p>
          <w:p w:rsidR="00CA3C52" w:rsidRDefault="00CA3C52" w:rsidP="006D36C1">
            <w:pPr>
              <w:pStyle w:val="L4Dash"/>
              <w:tabs>
                <w:tab w:val="center" w:pos="7380"/>
                <w:tab w:val="decimal" w:pos="7460"/>
              </w:tabs>
              <w:ind w:left="0" w:firstLine="0"/>
              <w:rPr>
                <w:lang w:val="fr-FR"/>
              </w:rPr>
            </w:pPr>
            <w:r>
              <w:rPr>
                <w:b/>
                <w:smallCaps/>
              </w:rPr>
              <w:tab/>
            </w:r>
            <w:r>
              <w:rPr>
                <w:b/>
                <w:smallCaps/>
              </w:rPr>
              <w:tab/>
            </w:r>
            <w:r>
              <w:rPr>
                <w:b/>
                <w:smallCaps/>
              </w:rPr>
              <w:tab/>
              <w:t>Per Call</w:t>
            </w:r>
          </w:p>
          <w:p w:rsidR="00CA3C52" w:rsidRDefault="00CA3C52" w:rsidP="006D36C1">
            <w:pPr>
              <w:pStyle w:val="L5HeadingText"/>
              <w:tabs>
                <w:tab w:val="center" w:pos="7380"/>
              </w:tabs>
            </w:pPr>
            <w:r>
              <w:tab/>
              <w:t>5.</w:t>
            </w:r>
            <w:r>
              <w:tab/>
              <w:t>Directory Assistance</w:t>
            </w:r>
          </w:p>
          <w:p w:rsidR="00CA3C52" w:rsidRDefault="00CA3C52" w:rsidP="006D36C1">
            <w:pPr>
              <w:pStyle w:val="L5HeadingText"/>
              <w:tabs>
                <w:tab w:val="center" w:pos="7380"/>
              </w:tabs>
            </w:pPr>
          </w:p>
          <w:p w:rsidR="00CA3C52" w:rsidRDefault="00CA3C52" w:rsidP="006D36C1">
            <w:pPr>
              <w:pStyle w:val="L5Bullet"/>
              <w:tabs>
                <w:tab w:val="decimal" w:pos="7459"/>
              </w:tabs>
            </w:pPr>
            <w:r>
              <w:t>•</w:t>
            </w:r>
            <w:r>
              <w:tab/>
              <w:t>Local and Intrastate Directory Assistance</w:t>
            </w:r>
          </w:p>
          <w:p w:rsidR="00CA3C52" w:rsidRDefault="00CA3C52" w:rsidP="006D36C1">
            <w:pPr>
              <w:pStyle w:val="L5Bullet"/>
              <w:tabs>
                <w:tab w:val="decimal" w:pos="7459"/>
              </w:tabs>
            </w:pPr>
            <w:r>
              <w:t xml:space="preserve"> </w:t>
            </w:r>
            <w:r>
              <w:tab/>
              <w:t xml:space="preserve">with Call Completion </w:t>
            </w:r>
            <w:r>
              <w:tab/>
            </w:r>
            <w:r>
              <w:tab/>
              <w:t>$0.99</w:t>
            </w:r>
          </w:p>
          <w:p w:rsidR="00CA3C52" w:rsidRDefault="00CA3C52" w:rsidP="006D36C1">
            <w:pPr>
              <w:pStyle w:val="L5HeadingText"/>
              <w:tabs>
                <w:tab w:val="decimal" w:pos="7459"/>
              </w:tabs>
            </w:pPr>
          </w:p>
          <w:p w:rsidR="00CA3C52" w:rsidRDefault="00CA3C52" w:rsidP="006D36C1">
            <w:pPr>
              <w:pStyle w:val="L5HeadingText"/>
              <w:tabs>
                <w:tab w:val="decimal" w:pos="7459"/>
              </w:tabs>
            </w:pPr>
            <w:r>
              <w:tab/>
              <w:t>6.</w:t>
            </w:r>
            <w:r>
              <w:tab/>
              <w:t>Operator Services</w:t>
            </w:r>
          </w:p>
          <w:p w:rsidR="00CA3C52" w:rsidRDefault="00CA3C52" w:rsidP="006D36C1">
            <w:pPr>
              <w:pStyle w:val="L5HeadingText"/>
              <w:tabs>
                <w:tab w:val="decimal" w:pos="7459"/>
              </w:tabs>
            </w:pPr>
          </w:p>
          <w:p w:rsidR="00CA3C52" w:rsidRDefault="00CA3C52" w:rsidP="006D36C1">
            <w:pPr>
              <w:pStyle w:val="L5Bullet"/>
              <w:tabs>
                <w:tab w:val="decimal" w:pos="7459"/>
              </w:tabs>
            </w:pPr>
            <w:r>
              <w:t>•</w:t>
            </w:r>
            <w:r>
              <w:tab/>
              <w:t xml:space="preserve">Local and Intrastate Operator Service </w:t>
            </w:r>
            <w:r>
              <w:rPr>
                <w:vertAlign w:val="superscript"/>
              </w:rPr>
              <w:t>[2]</w:t>
            </w:r>
          </w:p>
          <w:p w:rsidR="00CA3C52" w:rsidRDefault="00CA3C52" w:rsidP="006D36C1">
            <w:pPr>
              <w:pStyle w:val="L6Dash"/>
              <w:tabs>
                <w:tab w:val="decimal" w:pos="7459"/>
              </w:tabs>
            </w:pPr>
            <w:r>
              <w:t>-</w:t>
            </w:r>
            <w:r>
              <w:tab/>
              <w:t>Station to Station</w:t>
            </w:r>
            <w:r>
              <w:tab/>
            </w:r>
            <w:r>
              <w:tab/>
              <w:t>2.99</w:t>
            </w:r>
          </w:p>
          <w:p w:rsidR="00CA3C52" w:rsidRDefault="00CA3C52" w:rsidP="006D36C1">
            <w:pPr>
              <w:pStyle w:val="L6Dash"/>
              <w:tabs>
                <w:tab w:val="decimal" w:pos="7459"/>
              </w:tabs>
            </w:pPr>
            <w:r>
              <w:t>-</w:t>
            </w:r>
            <w:r>
              <w:tab/>
              <w:t>Person to Person</w:t>
            </w:r>
            <w:r>
              <w:tab/>
            </w:r>
            <w:r>
              <w:tab/>
              <w:t>2.99</w:t>
            </w:r>
          </w:p>
          <w:p w:rsidR="00CA3C52" w:rsidRDefault="00CA3C52" w:rsidP="006D36C1">
            <w:pPr>
              <w:pStyle w:val="L6Dash"/>
              <w:tabs>
                <w:tab w:val="decimal" w:pos="7459"/>
              </w:tabs>
            </w:pPr>
          </w:p>
          <w:p w:rsidR="00CA3C52" w:rsidRDefault="00CA3C52" w:rsidP="006D36C1">
            <w:pPr>
              <w:pStyle w:val="L6Dash"/>
              <w:tabs>
                <w:tab w:val="decimal" w:pos="7459"/>
              </w:tabs>
            </w:pPr>
          </w:p>
          <w:p w:rsidR="00CA3C52" w:rsidRDefault="00CA3C52" w:rsidP="006D36C1">
            <w:pPr>
              <w:tabs>
                <w:tab w:val="center" w:pos="7459"/>
              </w:tabs>
              <w:rPr>
                <w:b/>
                <w:smallCaps/>
              </w:rPr>
            </w:pPr>
            <w:r>
              <w:rPr>
                <w:b/>
                <w:smallCaps/>
              </w:rPr>
              <w:tab/>
            </w:r>
            <w:r>
              <w:rPr>
                <w:b/>
                <w:smallCaps/>
              </w:rPr>
              <w:tab/>
              <w:t>Usage</w:t>
            </w:r>
          </w:p>
          <w:p w:rsidR="00CA3C52" w:rsidRDefault="00CA3C52" w:rsidP="006D36C1">
            <w:pPr>
              <w:pStyle w:val="L5HeadingText"/>
              <w:tabs>
                <w:tab w:val="center" w:pos="7380"/>
              </w:tabs>
            </w:pPr>
            <w:r>
              <w:tab/>
              <w:t>7.</w:t>
            </w:r>
            <w:r>
              <w:tab/>
              <w:t>Operator Services Usage</w:t>
            </w:r>
          </w:p>
          <w:p w:rsidR="00CA3C52" w:rsidRDefault="00CA3C52" w:rsidP="006D36C1">
            <w:pPr>
              <w:pStyle w:val="L5Bullet"/>
              <w:tabs>
                <w:tab w:val="center" w:pos="7380"/>
                <w:tab w:val="decimal" w:pos="7460"/>
              </w:tabs>
              <w:ind w:left="0" w:firstLine="0"/>
            </w:pPr>
          </w:p>
          <w:p w:rsidR="00CA3C52" w:rsidRDefault="00CA3C52" w:rsidP="006D36C1">
            <w:pPr>
              <w:pStyle w:val="L6Bullet"/>
              <w:tabs>
                <w:tab w:val="clear" w:pos="1080"/>
                <w:tab w:val="left" w:pos="990"/>
                <w:tab w:val="decimal" w:pos="7459"/>
              </w:tabs>
              <w:ind w:left="990" w:hanging="270"/>
            </w:pPr>
            <w:r>
              <w:t>•</w:t>
            </w:r>
            <w:r>
              <w:tab/>
              <w:t xml:space="preserve">Per minute </w:t>
            </w:r>
            <w:r>
              <w:tab/>
            </w:r>
            <w:r>
              <w:tab/>
              <w:t>$0.12</w:t>
            </w:r>
          </w:p>
          <w:p w:rsidR="00CA3C52" w:rsidRDefault="00CA3C52" w:rsidP="006D36C1">
            <w:pPr>
              <w:pStyle w:val="L4Dash"/>
              <w:tabs>
                <w:tab w:val="decimal" w:pos="7460"/>
              </w:tabs>
              <w:ind w:left="0" w:firstLine="0"/>
              <w:rPr>
                <w:lang w:val="fr-FR"/>
              </w:rPr>
            </w:pPr>
          </w:p>
          <w:p w:rsidR="00CA3C52" w:rsidRDefault="00CA3C52" w:rsidP="006D36C1">
            <w:pPr>
              <w:pStyle w:val="L4Dash"/>
              <w:tabs>
                <w:tab w:val="decimal" w:pos="7460"/>
              </w:tabs>
              <w:ind w:left="0" w:firstLine="0"/>
              <w:rPr>
                <w:lang w:val="fr-FR"/>
              </w:rPr>
            </w:pPr>
          </w:p>
          <w:p w:rsidR="00CA3C52" w:rsidRDefault="00CA3C52" w:rsidP="006D36C1">
            <w:pPr>
              <w:pStyle w:val="L4Dash"/>
              <w:tabs>
                <w:tab w:val="decimal" w:pos="7460"/>
              </w:tabs>
              <w:ind w:left="0" w:firstLine="0"/>
              <w:rPr>
                <w:lang w:val="fr-FR"/>
              </w:rPr>
            </w:pPr>
          </w:p>
          <w:p w:rsidR="00CA3C52" w:rsidRDefault="00CA3C52" w:rsidP="006D36C1">
            <w:pPr>
              <w:pStyle w:val="L4Dash"/>
              <w:tabs>
                <w:tab w:val="decimal" w:pos="7460"/>
              </w:tabs>
              <w:ind w:left="0" w:firstLine="0"/>
              <w:rPr>
                <w:lang w:val="fr-FR"/>
              </w:rPr>
            </w:pPr>
          </w:p>
          <w:p w:rsidR="00CA3C52" w:rsidRDefault="00CA3C52" w:rsidP="006D36C1">
            <w:pPr>
              <w:pStyle w:val="L4Dash"/>
              <w:tabs>
                <w:tab w:val="decimal" w:pos="7460"/>
              </w:tabs>
              <w:ind w:left="0" w:firstLine="0"/>
              <w:rPr>
                <w:lang w:val="fr-FR"/>
              </w:rPr>
            </w:pPr>
          </w:p>
          <w:p w:rsidR="00CA3C52" w:rsidRDefault="00CA3C52" w:rsidP="006D36C1">
            <w:pPr>
              <w:pStyle w:val="L4Dash"/>
              <w:tabs>
                <w:tab w:val="decimal" w:pos="7460"/>
              </w:tabs>
              <w:ind w:left="0" w:firstLine="0"/>
              <w:rPr>
                <w:lang w:val="fr-FR"/>
              </w:rPr>
            </w:pPr>
          </w:p>
          <w:p w:rsidR="00CA3C52" w:rsidRDefault="00CA3C52" w:rsidP="006D36C1">
            <w:pPr>
              <w:pStyle w:val="L4Dash"/>
              <w:tabs>
                <w:tab w:val="decimal" w:pos="7460"/>
              </w:tabs>
              <w:ind w:left="0" w:firstLine="0"/>
              <w:rPr>
                <w:lang w:val="fr-FR"/>
              </w:rPr>
            </w:pPr>
          </w:p>
          <w:p w:rsidR="00CA3C52" w:rsidRDefault="00CA3C52" w:rsidP="006D36C1">
            <w:pPr>
              <w:pStyle w:val="L4Dash"/>
              <w:tabs>
                <w:tab w:val="decimal" w:pos="7460"/>
              </w:tabs>
              <w:ind w:left="0" w:firstLine="0"/>
              <w:rPr>
                <w:lang w:val="fr-FR"/>
              </w:rPr>
            </w:pPr>
          </w:p>
          <w:p w:rsidR="00CA3C52" w:rsidRDefault="00CA3C52" w:rsidP="006D36C1">
            <w:pPr>
              <w:pStyle w:val="Reference"/>
            </w:pPr>
            <w:r>
              <w:t>[1]</w:t>
            </w:r>
            <w:r>
              <w:tab/>
              <w:t>Service may not be available in all locations.</w:t>
            </w:r>
          </w:p>
          <w:p w:rsidR="00CA3C52" w:rsidRDefault="00CA3C52" w:rsidP="006D36C1">
            <w:pPr>
              <w:pStyle w:val="Reference"/>
            </w:pPr>
            <w:r>
              <w:t>[2]</w:t>
            </w:r>
            <w:r>
              <w:tab/>
              <w:t>Usage charge applies for operator handled calls.</w:t>
            </w:r>
          </w:p>
          <w:p w:rsidR="00CA3C52" w:rsidRDefault="00CA3C52" w:rsidP="006D36C1">
            <w:pPr>
              <w:pStyle w:val="L2Heading"/>
              <w:tabs>
                <w:tab w:val="left" w:pos="4770"/>
                <w:tab w:val="decimal" w:pos="5040"/>
                <w:tab w:val="decimal" w:pos="5400"/>
                <w:tab w:val="decimal" w:pos="7027"/>
                <w:tab w:val="decimal" w:pos="7344"/>
              </w:tabs>
              <w:ind w:left="0" w:firstLine="0"/>
            </w:pPr>
          </w:p>
        </w:tc>
        <w:tc>
          <w:tcPr>
            <w:tcW w:w="1080" w:type="dxa"/>
          </w:tcPr>
          <w:p w:rsidR="00CA3C52" w:rsidRDefault="00CA3C52"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269CE">
        <w:rPr>
          <w:color w:val="0000FF"/>
        </w:rPr>
        <w:t>September 30, 2015</w:t>
      </w:r>
      <w:r>
        <w:rPr>
          <w:color w:val="0000FF"/>
        </w:rPr>
        <w:tab/>
      </w:r>
      <w:r>
        <w:rPr>
          <w:color w:val="0000FF"/>
        </w:rPr>
        <w:tab/>
        <w:t xml:space="preserve">EFFECTIVE:  </w:t>
      </w:r>
      <w:r w:rsidR="003F2F2C">
        <w:rPr>
          <w:color w:val="0000FF"/>
        </w:rPr>
        <w:t>October</w:t>
      </w:r>
      <w:r w:rsidR="00565A38">
        <w:rPr>
          <w:color w:val="0000FF"/>
        </w:rPr>
        <w:t xml:space="preserve"> 1, 2015</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nMD15-003</w:t>
      </w:r>
      <w:r w:rsidR="00CA3C52">
        <w:tab/>
      </w:r>
      <w:r w:rsidR="00CA3C52">
        <w:tab/>
      </w:r>
      <w:smartTag w:uri="urn:schemas-microsoft-com:office:smarttags" w:element="place">
        <w:smartTag w:uri="urn:schemas-microsoft-com:office:smarttags" w:element="City">
          <w:r w:rsidR="00CA3C52">
            <w:t>Englewood</w:t>
          </w:r>
        </w:smartTag>
        <w:r w:rsidR="00CA3C52">
          <w:t xml:space="preserve">, </w:t>
        </w:r>
        <w:smartTag w:uri="urn:schemas-microsoft-com:office:smarttags" w:element="State">
          <w:r w:rsidR="00CA3C52">
            <w:t>CO</w:t>
          </w:r>
        </w:smartTag>
        <w:r w:rsidR="00CA3C52">
          <w:t xml:space="preserve">   </w:t>
        </w:r>
        <w:smartTag w:uri="urn:schemas-microsoft-com:office:smarttags" w:element="PostalCode">
          <w:r w:rsidR="00CA3C52">
            <w:t>80112</w:t>
          </w:r>
        </w:smartTag>
      </w:smartTag>
    </w:p>
    <w:p w:rsidR="00CA3C52" w:rsidRPr="00ED2FC4"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pP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AE5FE4" w:rsidRPr="000E6BD7" w:rsidRDefault="00AE5FE4" w:rsidP="00AE5FE4">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1</w:t>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sidR="00AE5FE4">
        <w:rPr>
          <w:color w:val="0000FF"/>
        </w:rPr>
        <w:t>Cancels O</w:t>
      </w:r>
      <w:r>
        <w:rPr>
          <w:color w:val="0000FF"/>
        </w:rPr>
        <w:t>riginal Page</w:t>
      </w:r>
      <w:r w:rsidRPr="000E6BD7">
        <w:rPr>
          <w:color w:val="0000FF"/>
        </w:rPr>
        <w:t xml:space="preserve"> 1</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Default="00CA3C52" w:rsidP="00CA3C52">
      <w:pPr>
        <w:tabs>
          <w:tab w:val="right" w:pos="9720"/>
        </w:tabs>
        <w:ind w:right="1080"/>
      </w:pPr>
    </w:p>
    <w:tbl>
      <w:tblPr>
        <w:tblW w:w="0" w:type="auto"/>
        <w:tblInd w:w="10" w:type="dxa"/>
        <w:tblLayout w:type="fixed"/>
        <w:tblCellMar>
          <w:left w:w="10" w:type="dxa"/>
          <w:right w:w="10" w:type="dxa"/>
        </w:tblCellMar>
        <w:tblLook w:val="0000" w:firstRow="0" w:lastRow="0" w:firstColumn="0" w:lastColumn="0" w:noHBand="0" w:noVBand="0"/>
      </w:tblPr>
      <w:tblGrid>
        <w:gridCol w:w="8630"/>
        <w:gridCol w:w="1080"/>
      </w:tblGrid>
      <w:tr w:rsidR="00CA3C52" w:rsidTr="00985759">
        <w:trPr>
          <w:cantSplit/>
        </w:trPr>
        <w:tc>
          <w:tcPr>
            <w:tcW w:w="8630" w:type="dxa"/>
          </w:tcPr>
          <w:p w:rsidR="00CA3C52" w:rsidRDefault="00CA3C52" w:rsidP="006D36C1">
            <w:pPr>
              <w:pStyle w:val="L1Heading"/>
              <w:jc w:val="center"/>
            </w:pPr>
            <w:r>
              <w:t xml:space="preserve">5.  </w:t>
            </w:r>
            <w:r w:rsidR="00985759">
              <w:t>[Reserved for Future Use]</w:t>
            </w:r>
          </w:p>
          <w:p w:rsidR="00CA3C52" w:rsidRDefault="00CA3C52" w:rsidP="006D36C1">
            <w:pPr>
              <w:pStyle w:val="L2Heading"/>
              <w:rPr>
                <w:b w:val="0"/>
              </w:rPr>
            </w:pPr>
          </w:p>
          <w:p w:rsidR="001F6BDD" w:rsidRPr="00BD0479" w:rsidRDefault="001F6BDD" w:rsidP="001F6BDD">
            <w:pPr>
              <w:tabs>
                <w:tab w:val="right" w:leader="dot" w:pos="7920"/>
                <w:tab w:val="left" w:pos="8165"/>
              </w:tabs>
              <w:ind w:left="720" w:hanging="720"/>
              <w:jc w:val="center"/>
            </w:pPr>
            <w:r w:rsidRPr="00BD0479">
              <w:t>Material previously located in this Section is now located in the Company’s</w:t>
            </w:r>
          </w:p>
          <w:p w:rsidR="001F6BDD" w:rsidRPr="00BD0479" w:rsidRDefault="001F6BDD" w:rsidP="001F6BDD">
            <w:pPr>
              <w:tabs>
                <w:tab w:val="right" w:leader="dot" w:pos="7920"/>
                <w:tab w:val="left" w:pos="8165"/>
              </w:tabs>
              <w:ind w:left="720" w:hanging="720"/>
              <w:jc w:val="center"/>
            </w:pPr>
            <w:r>
              <w:t xml:space="preserve">Multi-State </w:t>
            </w:r>
            <w:r w:rsidRPr="00BD0479">
              <w:t xml:space="preserve">Local </w:t>
            </w:r>
            <w:r>
              <w:t>Interconnection Service</w:t>
            </w:r>
            <w:r w:rsidRPr="00BD0479">
              <w:t xml:space="preserve"> Guide</w:t>
            </w:r>
          </w:p>
          <w:p w:rsidR="00CA3C52" w:rsidRDefault="00CA3C52"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bookmarkStart w:id="0" w:name="_GoBack"/>
          </w:p>
          <w:bookmarkEnd w:id="0"/>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p w:rsidR="00985759" w:rsidRDefault="00985759" w:rsidP="006D36C1">
            <w:pPr>
              <w:pStyle w:val="L2Heading"/>
              <w:tabs>
                <w:tab w:val="left" w:pos="4770"/>
                <w:tab w:val="decimal" w:pos="5040"/>
                <w:tab w:val="decimal" w:pos="5400"/>
                <w:tab w:val="decimal" w:pos="7027"/>
                <w:tab w:val="decimal" w:pos="7344"/>
              </w:tabs>
            </w:pPr>
          </w:p>
        </w:tc>
        <w:tc>
          <w:tcPr>
            <w:tcW w:w="1080" w:type="dxa"/>
          </w:tcPr>
          <w:p w:rsidR="00CA3C52" w:rsidRDefault="00985759" w:rsidP="006D36C1">
            <w:pPr>
              <w:tabs>
                <w:tab w:val="right" w:pos="1060"/>
                <w:tab w:val="right" w:pos="10020"/>
                <w:tab w:val="decimal" w:pos="10800"/>
              </w:tabs>
              <w:rPr>
                <w:color w:val="0000FF"/>
              </w:rPr>
            </w:pPr>
            <w:r>
              <w:rPr>
                <w:color w:val="0000FF"/>
              </w:rPr>
              <w:tab/>
              <w:t>(T)</w:t>
            </w:r>
          </w:p>
          <w:p w:rsidR="00065E28" w:rsidRDefault="00065E28" w:rsidP="006D36C1">
            <w:pPr>
              <w:tabs>
                <w:tab w:val="right" w:pos="1060"/>
                <w:tab w:val="right" w:pos="10020"/>
                <w:tab w:val="decimal" w:pos="10800"/>
              </w:tabs>
              <w:rPr>
                <w:color w:val="0000FF"/>
              </w:rPr>
            </w:pPr>
          </w:p>
          <w:p w:rsidR="001F6BDD" w:rsidRDefault="001F6BDD" w:rsidP="006D36C1">
            <w:pPr>
              <w:tabs>
                <w:tab w:val="right" w:pos="1060"/>
                <w:tab w:val="right" w:pos="10020"/>
                <w:tab w:val="decimal" w:pos="10800"/>
              </w:tabs>
              <w:rPr>
                <w:color w:val="0000FF"/>
              </w:rPr>
            </w:pPr>
            <w:r>
              <w:rPr>
                <w:color w:val="0000FF"/>
              </w:rPr>
              <w:tab/>
              <w:t>(N)</w:t>
            </w:r>
          </w:p>
          <w:p w:rsidR="001F6BDD" w:rsidRDefault="001F6BDD" w:rsidP="006D36C1">
            <w:pPr>
              <w:tabs>
                <w:tab w:val="right" w:pos="1060"/>
                <w:tab w:val="right" w:pos="10020"/>
                <w:tab w:val="decimal" w:pos="10800"/>
              </w:tabs>
              <w:rPr>
                <w:color w:val="0000FF"/>
              </w:rPr>
            </w:pPr>
            <w:r>
              <w:rPr>
                <w:color w:val="0000FF"/>
              </w:rPr>
              <w:tab/>
              <w:t>(N)</w:t>
            </w:r>
          </w:p>
          <w:p w:rsidR="00065E28" w:rsidRDefault="00985759" w:rsidP="006D36C1">
            <w:pPr>
              <w:tabs>
                <w:tab w:val="right" w:pos="1060"/>
                <w:tab w:val="right" w:pos="10020"/>
                <w:tab w:val="decimal" w:pos="10800"/>
              </w:tabs>
              <w:rPr>
                <w:color w:val="0000FF"/>
              </w:rPr>
            </w:pPr>
            <w:r>
              <w:rPr>
                <w:color w:val="0000FF"/>
              </w:rPr>
              <w:tab/>
              <w:t>(D)</w:t>
            </w:r>
          </w:p>
          <w:p w:rsidR="00065E28" w:rsidRDefault="00065E28" w:rsidP="00985759">
            <w:pPr>
              <w:tabs>
                <w:tab w:val="bar" w:pos="900"/>
                <w:tab w:val="right" w:pos="1060"/>
                <w:tab w:val="right" w:pos="10020"/>
                <w:tab w:val="decimal" w:pos="10800"/>
              </w:tabs>
              <w:rPr>
                <w:color w:val="0000FF"/>
              </w:rPr>
            </w:pPr>
          </w:p>
          <w:p w:rsidR="00065E28" w:rsidRDefault="00065E28" w:rsidP="00985759">
            <w:pPr>
              <w:tabs>
                <w:tab w:val="bar" w:pos="900"/>
                <w:tab w:val="right" w:pos="1060"/>
                <w:tab w:val="right" w:pos="10020"/>
                <w:tab w:val="decimal" w:pos="10800"/>
              </w:tabs>
              <w:rPr>
                <w:color w:val="0000FF"/>
              </w:rPr>
            </w:pPr>
          </w:p>
          <w:p w:rsidR="00065E28" w:rsidRDefault="00065E28" w:rsidP="00985759">
            <w:pPr>
              <w:tabs>
                <w:tab w:val="bar" w:pos="900"/>
                <w:tab w:val="right" w:pos="1060"/>
                <w:tab w:val="right" w:pos="10020"/>
                <w:tab w:val="decimal" w:pos="10800"/>
              </w:tabs>
              <w:rPr>
                <w:color w:val="0000FF"/>
              </w:rPr>
            </w:pPr>
          </w:p>
          <w:p w:rsidR="00065E28" w:rsidRDefault="00065E28" w:rsidP="00985759">
            <w:pPr>
              <w:tabs>
                <w:tab w:val="bar" w:pos="900"/>
                <w:tab w:val="right" w:pos="1060"/>
                <w:tab w:val="right" w:pos="10020"/>
                <w:tab w:val="decimal" w:pos="10800"/>
              </w:tabs>
              <w:rPr>
                <w:color w:val="0000FF"/>
              </w:rPr>
            </w:pPr>
          </w:p>
          <w:p w:rsidR="00065E28" w:rsidRDefault="00065E28" w:rsidP="00985759">
            <w:pPr>
              <w:tabs>
                <w:tab w:val="bar" w:pos="900"/>
                <w:tab w:val="right" w:pos="1060"/>
                <w:tab w:val="right" w:pos="10020"/>
                <w:tab w:val="decimal" w:pos="10800"/>
              </w:tabs>
              <w:rPr>
                <w:color w:val="0000FF"/>
              </w:rPr>
            </w:pPr>
          </w:p>
          <w:p w:rsidR="00065E28" w:rsidRDefault="00065E28" w:rsidP="00985759">
            <w:pPr>
              <w:tabs>
                <w:tab w:val="bar" w:pos="900"/>
                <w:tab w:val="right" w:pos="1060"/>
                <w:tab w:val="right" w:pos="10020"/>
                <w:tab w:val="decimal" w:pos="10800"/>
              </w:tabs>
              <w:rPr>
                <w:color w:val="0000FF"/>
              </w:rPr>
            </w:pPr>
          </w:p>
          <w:p w:rsidR="00065E28" w:rsidRDefault="00065E28" w:rsidP="00985759">
            <w:pPr>
              <w:tabs>
                <w:tab w:val="bar" w:pos="900"/>
                <w:tab w:val="right" w:pos="1060"/>
                <w:tab w:val="right" w:pos="10020"/>
                <w:tab w:val="decimal" w:pos="10800"/>
              </w:tabs>
              <w:rPr>
                <w:color w:val="0000FF"/>
              </w:rPr>
            </w:pPr>
          </w:p>
          <w:p w:rsidR="00065E28" w:rsidRDefault="00065E28" w:rsidP="00985759">
            <w:pPr>
              <w:tabs>
                <w:tab w:val="bar" w:pos="900"/>
                <w:tab w:val="right" w:pos="1060"/>
                <w:tab w:val="right" w:pos="10020"/>
                <w:tab w:val="decimal" w:pos="10800"/>
              </w:tabs>
              <w:rPr>
                <w:color w:val="0000FF"/>
              </w:rPr>
            </w:pPr>
          </w:p>
          <w:p w:rsidR="00065E28" w:rsidRDefault="00065E28" w:rsidP="00985759">
            <w:pPr>
              <w:tabs>
                <w:tab w:val="bar" w:pos="900"/>
                <w:tab w:val="right" w:pos="1060"/>
                <w:tab w:val="right" w:pos="10020"/>
                <w:tab w:val="decimal" w:pos="10800"/>
              </w:tabs>
              <w:rPr>
                <w:color w:val="0000FF"/>
              </w:rPr>
            </w:pPr>
          </w:p>
          <w:p w:rsidR="00065E28" w:rsidRDefault="00065E28" w:rsidP="00985759">
            <w:pPr>
              <w:tabs>
                <w:tab w:val="bar" w:pos="900"/>
                <w:tab w:val="right" w:pos="1060"/>
                <w:tab w:val="right" w:pos="10020"/>
                <w:tab w:val="decimal" w:pos="10800"/>
              </w:tabs>
              <w:rPr>
                <w:color w:val="0000FF"/>
              </w:rPr>
            </w:pPr>
          </w:p>
          <w:p w:rsidR="00065E28" w:rsidRDefault="00065E28"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985759">
            <w:pPr>
              <w:tabs>
                <w:tab w:val="bar" w:pos="900"/>
                <w:tab w:val="right" w:pos="1060"/>
                <w:tab w:val="right" w:pos="10020"/>
                <w:tab w:val="decimal" w:pos="10800"/>
              </w:tabs>
              <w:rPr>
                <w:color w:val="0000FF"/>
              </w:rPr>
            </w:pPr>
          </w:p>
          <w:p w:rsidR="00985759" w:rsidRDefault="00985759" w:rsidP="006D36C1">
            <w:pPr>
              <w:tabs>
                <w:tab w:val="right" w:pos="1060"/>
                <w:tab w:val="right" w:pos="10020"/>
                <w:tab w:val="decimal" w:pos="10800"/>
              </w:tabs>
              <w:rPr>
                <w:color w:val="0000FF"/>
              </w:rPr>
            </w:pPr>
            <w:r>
              <w:rPr>
                <w:color w:val="0000FF"/>
              </w:rPr>
              <w:tab/>
              <w:t>(D)</w:t>
            </w:r>
          </w:p>
          <w:p w:rsidR="00985759" w:rsidRDefault="00985759" w:rsidP="006D36C1">
            <w:pPr>
              <w:tabs>
                <w:tab w:val="right" w:pos="1060"/>
                <w:tab w:val="right" w:pos="10020"/>
                <w:tab w:val="decimal" w:pos="10800"/>
              </w:tabs>
              <w:rPr>
                <w:color w:val="0000FF"/>
              </w:rPr>
            </w:pPr>
          </w:p>
          <w:p w:rsidR="00065E28" w:rsidRDefault="00065E28"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E5FE4">
        <w:rPr>
          <w:color w:val="0000FF"/>
        </w:rPr>
        <w:t xml:space="preserve">February </w:t>
      </w:r>
      <w:r w:rsidR="00985759">
        <w:rPr>
          <w:color w:val="0000FF"/>
        </w:rPr>
        <w:t>3</w:t>
      </w:r>
      <w:r w:rsidR="00AE5FE4">
        <w:rPr>
          <w:color w:val="0000FF"/>
        </w:rPr>
        <w:t>, 2017</w:t>
      </w:r>
      <w:r>
        <w:rPr>
          <w:color w:val="0000FF"/>
        </w:rPr>
        <w:tab/>
      </w:r>
      <w:r>
        <w:rPr>
          <w:color w:val="0000FF"/>
        </w:rPr>
        <w:tab/>
        <w:t xml:space="preserve">EFFECTIVE:  </w:t>
      </w:r>
      <w:r w:rsidR="00AE5FE4">
        <w:rPr>
          <w:color w:val="0000FF"/>
        </w:rPr>
        <w:t xml:space="preserve">February </w:t>
      </w:r>
      <w:r w:rsidR="00985759">
        <w:rPr>
          <w:color w:val="0000FF"/>
        </w:rPr>
        <w:t>3</w:t>
      </w:r>
      <w:r w:rsidR="00AE5FE4">
        <w:rPr>
          <w:color w:val="0000FF"/>
        </w:rPr>
        <w:t>, 2017</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w:t>
      </w:r>
      <w:r w:rsidR="00AE5FE4">
        <w:t>17-001</w:t>
      </w:r>
      <w:r w:rsidR="00CA3C52">
        <w:tab/>
      </w:r>
      <w:r w:rsidR="00CA3C52">
        <w:tab/>
        <w:t>Englewood, CO   80112</w:t>
      </w: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065E28" w:rsidRPr="000E6BD7" w:rsidRDefault="00065E28" w:rsidP="00065E28">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2</w:t>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sidR="00B12C95">
        <w:rPr>
          <w:color w:val="0000FF"/>
        </w:rPr>
        <w:t>Cancels O</w:t>
      </w:r>
      <w:r>
        <w:rPr>
          <w:color w:val="0000FF"/>
        </w:rPr>
        <w:t>riginal Page</w:t>
      </w:r>
      <w:r w:rsidRPr="000E6BD7">
        <w:rPr>
          <w:color w:val="0000FF"/>
        </w:rPr>
        <w:t xml:space="preserve"> </w:t>
      </w:r>
      <w:r>
        <w:rPr>
          <w:color w:val="0000FF"/>
        </w:rPr>
        <w:t>2</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9D6EAE" w:rsidRDefault="00CA3C52" w:rsidP="00CA3C52">
      <w:pPr>
        <w:tabs>
          <w:tab w:val="right" w:pos="9720"/>
        </w:tabs>
        <w:ind w:right="1080"/>
        <w:rPr>
          <w:strike/>
        </w:rPr>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ED2FC4" w:rsidTr="006D36C1">
        <w:trPr>
          <w:cantSplit/>
        </w:trPr>
        <w:tc>
          <w:tcPr>
            <w:tcW w:w="8640" w:type="dxa"/>
          </w:tcPr>
          <w:p w:rsidR="00CA3C52" w:rsidRDefault="00CA3C52" w:rsidP="006D36C1">
            <w:pPr>
              <w:pStyle w:val="L1Heading"/>
              <w:jc w:val="center"/>
            </w:pPr>
            <w:r>
              <w:t xml:space="preserve">5.  </w:t>
            </w:r>
            <w:r w:rsidR="00985759">
              <w:t>[Reserved for Future Use]</w:t>
            </w:r>
          </w:p>
          <w:p w:rsidR="00CA3C52" w:rsidRDefault="00CA3C52" w:rsidP="006D36C1">
            <w:pPr>
              <w:pStyle w:val="L2Heading"/>
              <w:rPr>
                <w:b w:val="0"/>
              </w:rPr>
            </w:pPr>
          </w:p>
          <w:p w:rsidR="00CA3C52" w:rsidRDefault="00CA3C52" w:rsidP="006D36C1">
            <w:pPr>
              <w:pStyle w:val="L3Heading"/>
              <w:rPr>
                <w:b w:val="0"/>
              </w:rPr>
            </w:pPr>
          </w:p>
          <w:p w:rsidR="0075009B" w:rsidRDefault="0075009B" w:rsidP="006D36C1">
            <w:pPr>
              <w:pStyle w:val="L3Heading"/>
              <w:rPr>
                <w:b w:val="0"/>
              </w:rPr>
            </w:pPr>
          </w:p>
          <w:p w:rsidR="0075009B" w:rsidRDefault="0075009B" w:rsidP="006D36C1">
            <w:pPr>
              <w:pStyle w:val="L3Heading"/>
              <w:rPr>
                <w:b w:val="0"/>
              </w:rPr>
            </w:pPr>
          </w:p>
          <w:p w:rsidR="0075009B" w:rsidRPr="00ED2FC4" w:rsidRDefault="0075009B" w:rsidP="006D36C1">
            <w:pPr>
              <w:pStyle w:val="L3Heading"/>
              <w:rPr>
                <w:b w:val="0"/>
              </w:rPr>
            </w:pPr>
          </w:p>
          <w:p w:rsidR="00CA3C52" w:rsidRDefault="00CA3C52"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Default="0081060D" w:rsidP="006D36C1">
            <w:pPr>
              <w:pStyle w:val="L4HeadingText"/>
              <w:tabs>
                <w:tab w:val="left" w:pos="6300"/>
              </w:tabs>
            </w:pPr>
          </w:p>
          <w:p w:rsidR="0081060D" w:rsidRPr="00ED2FC4" w:rsidRDefault="0081060D" w:rsidP="006D36C1">
            <w:pPr>
              <w:pStyle w:val="L4HeadingText"/>
              <w:tabs>
                <w:tab w:val="left" w:pos="6300"/>
              </w:tabs>
            </w:pPr>
          </w:p>
        </w:tc>
        <w:tc>
          <w:tcPr>
            <w:tcW w:w="1080" w:type="dxa"/>
          </w:tcPr>
          <w:p w:rsidR="00CA3C52" w:rsidRDefault="00985759" w:rsidP="006D36C1">
            <w:pPr>
              <w:tabs>
                <w:tab w:val="right" w:pos="1060"/>
                <w:tab w:val="right" w:pos="10020"/>
                <w:tab w:val="decimal" w:pos="10800"/>
              </w:tabs>
              <w:rPr>
                <w:color w:val="0000FF"/>
              </w:rPr>
            </w:pPr>
            <w:r>
              <w:rPr>
                <w:color w:val="0000FF"/>
              </w:rPr>
              <w:tab/>
              <w:t>(T)</w:t>
            </w:r>
          </w:p>
          <w:p w:rsidR="00B12C95" w:rsidRDefault="00B12C95" w:rsidP="006D36C1">
            <w:pPr>
              <w:tabs>
                <w:tab w:val="right" w:pos="1060"/>
                <w:tab w:val="right" w:pos="10020"/>
                <w:tab w:val="decimal" w:pos="10800"/>
              </w:tabs>
              <w:rPr>
                <w:color w:val="0000FF"/>
              </w:rPr>
            </w:pPr>
          </w:p>
          <w:p w:rsidR="00B12C95" w:rsidRDefault="00985759" w:rsidP="006D36C1">
            <w:pPr>
              <w:tabs>
                <w:tab w:val="right" w:pos="1060"/>
                <w:tab w:val="right" w:pos="10020"/>
                <w:tab w:val="decimal" w:pos="10800"/>
              </w:tabs>
              <w:rPr>
                <w:color w:val="0000FF"/>
              </w:rPr>
            </w:pPr>
            <w:r>
              <w:rPr>
                <w:color w:val="0000FF"/>
              </w:rPr>
              <w:tab/>
              <w:t>(D)</w:t>
            </w:r>
          </w:p>
          <w:p w:rsidR="00B12C95" w:rsidRDefault="00B12C95" w:rsidP="0081060D">
            <w:pPr>
              <w:tabs>
                <w:tab w:val="bar" w:pos="882"/>
                <w:tab w:val="right" w:pos="1060"/>
                <w:tab w:val="right" w:pos="10020"/>
                <w:tab w:val="decimal" w:pos="10800"/>
              </w:tabs>
              <w:rPr>
                <w:color w:val="0000FF"/>
              </w:rPr>
            </w:pPr>
          </w:p>
          <w:p w:rsidR="00B12C95" w:rsidRDefault="00B12C95" w:rsidP="0081060D">
            <w:pPr>
              <w:tabs>
                <w:tab w:val="bar" w:pos="882"/>
                <w:tab w:val="right" w:pos="1060"/>
                <w:tab w:val="right" w:pos="10020"/>
                <w:tab w:val="decimal" w:pos="10800"/>
              </w:tabs>
              <w:rPr>
                <w:color w:val="0000FF"/>
              </w:rPr>
            </w:pPr>
          </w:p>
          <w:p w:rsidR="00B12C95" w:rsidRDefault="00B12C95" w:rsidP="0081060D">
            <w:pPr>
              <w:tabs>
                <w:tab w:val="bar" w:pos="882"/>
                <w:tab w:val="right" w:pos="1060"/>
                <w:tab w:val="right" w:pos="10020"/>
                <w:tab w:val="decimal" w:pos="10800"/>
              </w:tabs>
              <w:rPr>
                <w:color w:val="0000FF"/>
              </w:rPr>
            </w:pPr>
          </w:p>
          <w:p w:rsidR="00B12C95" w:rsidRDefault="00B12C95"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985759" w:rsidP="0081060D">
            <w:pPr>
              <w:tabs>
                <w:tab w:val="bar" w:pos="882"/>
                <w:tab w:val="right" w:pos="1060"/>
                <w:tab w:val="right" w:pos="10020"/>
                <w:tab w:val="decimal" w:pos="10800"/>
              </w:tabs>
              <w:rPr>
                <w:color w:val="0000FF"/>
              </w:rPr>
            </w:pPr>
          </w:p>
          <w:p w:rsidR="00985759" w:rsidRDefault="0081060D" w:rsidP="006D36C1">
            <w:pPr>
              <w:tabs>
                <w:tab w:val="right" w:pos="1060"/>
                <w:tab w:val="right" w:pos="10020"/>
                <w:tab w:val="decimal" w:pos="10800"/>
              </w:tabs>
              <w:rPr>
                <w:color w:val="0000FF"/>
              </w:rPr>
            </w:pPr>
            <w:r>
              <w:rPr>
                <w:color w:val="0000FF"/>
              </w:rPr>
              <w:tab/>
              <w:t>(D)</w:t>
            </w:r>
          </w:p>
          <w:p w:rsidR="00985759" w:rsidRDefault="00985759" w:rsidP="006D36C1">
            <w:pPr>
              <w:tabs>
                <w:tab w:val="right" w:pos="1060"/>
                <w:tab w:val="right" w:pos="10020"/>
                <w:tab w:val="decimal" w:pos="10800"/>
              </w:tabs>
              <w:rPr>
                <w:color w:val="0000FF"/>
              </w:rPr>
            </w:pPr>
          </w:p>
          <w:p w:rsidR="00985759" w:rsidRPr="00ED2FC4" w:rsidRDefault="00985759"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B12C95">
        <w:rPr>
          <w:color w:val="0000FF"/>
        </w:rPr>
        <w:t xml:space="preserve">February </w:t>
      </w:r>
      <w:r w:rsidR="0081060D">
        <w:rPr>
          <w:color w:val="0000FF"/>
        </w:rPr>
        <w:t>3</w:t>
      </w:r>
      <w:r w:rsidR="00B12C95">
        <w:rPr>
          <w:color w:val="0000FF"/>
        </w:rPr>
        <w:t>, 2017</w:t>
      </w:r>
      <w:r>
        <w:rPr>
          <w:color w:val="0000FF"/>
        </w:rPr>
        <w:tab/>
      </w:r>
      <w:r>
        <w:rPr>
          <w:color w:val="0000FF"/>
        </w:rPr>
        <w:tab/>
        <w:t xml:space="preserve">EFFECTIVE:  </w:t>
      </w:r>
      <w:r w:rsidR="00B12C95">
        <w:rPr>
          <w:color w:val="0000FF"/>
        </w:rPr>
        <w:t xml:space="preserve">February </w:t>
      </w:r>
      <w:r w:rsidR="0081060D">
        <w:rPr>
          <w:color w:val="0000FF"/>
        </w:rPr>
        <w:t>3</w:t>
      </w:r>
      <w:r w:rsidR="00B12C95">
        <w:rPr>
          <w:color w:val="0000FF"/>
        </w:rPr>
        <w:t>, 2017</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B12C95">
        <w:t>7-001</w:t>
      </w:r>
      <w:r w:rsidR="00CA3C52">
        <w:tab/>
      </w:r>
      <w:r w:rsidR="00CA3C52">
        <w:tab/>
        <w:t>Englewood, CO   80112</w:t>
      </w:r>
    </w:p>
    <w:p w:rsidR="00CA3C52" w:rsidRPr="002F188D" w:rsidRDefault="00CA3C52" w:rsidP="00B12C95">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ED2FC4">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B12C95" w:rsidRPr="000E6BD7" w:rsidRDefault="00B12C95" w:rsidP="00B12C95">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3</w:t>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sidR="00B12C95">
        <w:rPr>
          <w:color w:val="0000FF"/>
        </w:rPr>
        <w:t>Cancels O</w:t>
      </w:r>
      <w:r>
        <w:rPr>
          <w:color w:val="0000FF"/>
        </w:rPr>
        <w:t>riginal Page</w:t>
      </w:r>
      <w:r w:rsidRPr="000E6BD7">
        <w:rPr>
          <w:color w:val="0000FF"/>
        </w:rPr>
        <w:t xml:space="preserve"> </w:t>
      </w:r>
      <w:r>
        <w:rPr>
          <w:color w:val="0000FF"/>
        </w:rPr>
        <w:t>3</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ED2FC4" w:rsidRDefault="00CA3C52" w:rsidP="00CA3C52">
      <w:pPr>
        <w:tabs>
          <w:tab w:val="right" w:pos="9720"/>
        </w:tabs>
        <w:ind w:right="1080"/>
      </w:pPr>
    </w:p>
    <w:tbl>
      <w:tblPr>
        <w:tblW w:w="0" w:type="auto"/>
        <w:tblInd w:w="-170" w:type="dxa"/>
        <w:tblLayout w:type="fixed"/>
        <w:tblCellMar>
          <w:left w:w="10" w:type="dxa"/>
          <w:right w:w="10" w:type="dxa"/>
        </w:tblCellMar>
        <w:tblLook w:val="0000" w:firstRow="0" w:lastRow="0" w:firstColumn="0" w:lastColumn="0" w:noHBand="0" w:noVBand="0"/>
      </w:tblPr>
      <w:tblGrid>
        <w:gridCol w:w="8810"/>
        <w:gridCol w:w="1080"/>
      </w:tblGrid>
      <w:tr w:rsidR="00CA3C52" w:rsidRPr="00ED2FC4" w:rsidTr="0081060D">
        <w:trPr>
          <w:cantSplit/>
        </w:trPr>
        <w:tc>
          <w:tcPr>
            <w:tcW w:w="8810" w:type="dxa"/>
          </w:tcPr>
          <w:p w:rsidR="00CA3C52" w:rsidRDefault="00CA3C52" w:rsidP="006D36C1">
            <w:pPr>
              <w:pStyle w:val="L1Heading"/>
              <w:jc w:val="center"/>
            </w:pPr>
            <w:r>
              <w:t xml:space="preserve">5.  </w:t>
            </w:r>
            <w:r w:rsidR="0081060D">
              <w:t>[Reserved for Future Use]</w:t>
            </w:r>
          </w:p>
          <w:p w:rsidR="00CA3C52" w:rsidRDefault="00CA3C52" w:rsidP="006D36C1">
            <w:pPr>
              <w:pStyle w:val="L2Heading"/>
              <w:rPr>
                <w:b w:val="0"/>
              </w:rPr>
            </w:pPr>
          </w:p>
          <w:p w:rsidR="00CA3C52" w:rsidRDefault="00CA3C52"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Default="0081060D" w:rsidP="0081060D">
            <w:pPr>
              <w:pStyle w:val="L3Text"/>
              <w:ind w:left="0"/>
            </w:pPr>
          </w:p>
          <w:p w:rsidR="0081060D" w:rsidRPr="00ED2FC4" w:rsidRDefault="0081060D" w:rsidP="0081060D">
            <w:pPr>
              <w:pStyle w:val="L3Text"/>
              <w:ind w:left="0"/>
            </w:pPr>
          </w:p>
        </w:tc>
        <w:tc>
          <w:tcPr>
            <w:tcW w:w="1080" w:type="dxa"/>
          </w:tcPr>
          <w:p w:rsidR="00CA3C52" w:rsidRDefault="0075009B" w:rsidP="006D36C1">
            <w:pPr>
              <w:tabs>
                <w:tab w:val="right" w:pos="1060"/>
                <w:tab w:val="right" w:pos="10020"/>
                <w:tab w:val="decimal" w:pos="10800"/>
              </w:tabs>
              <w:rPr>
                <w:color w:val="0000FF"/>
              </w:rPr>
            </w:pPr>
            <w:r>
              <w:rPr>
                <w:color w:val="0000FF"/>
              </w:rPr>
              <w:tab/>
              <w:t>(T)</w:t>
            </w:r>
          </w:p>
          <w:p w:rsidR="006E46B8" w:rsidRDefault="006E46B8" w:rsidP="006D36C1">
            <w:pPr>
              <w:tabs>
                <w:tab w:val="right" w:pos="1060"/>
                <w:tab w:val="right" w:pos="10020"/>
                <w:tab w:val="decimal" w:pos="10800"/>
              </w:tabs>
              <w:rPr>
                <w:color w:val="0000FF"/>
              </w:rPr>
            </w:pPr>
          </w:p>
          <w:p w:rsidR="006E46B8" w:rsidRDefault="0081060D" w:rsidP="006D36C1">
            <w:pPr>
              <w:tabs>
                <w:tab w:val="right" w:pos="1060"/>
                <w:tab w:val="right" w:pos="10020"/>
                <w:tab w:val="decimal" w:pos="10800"/>
              </w:tabs>
              <w:rPr>
                <w:color w:val="0000FF"/>
              </w:rPr>
            </w:pPr>
            <w:r>
              <w:rPr>
                <w:color w:val="0000FF"/>
              </w:rPr>
              <w:tab/>
              <w:t>(D)</w:t>
            </w: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6E46B8" w:rsidRDefault="006E46B8"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81060D">
            <w:pPr>
              <w:tabs>
                <w:tab w:val="bar" w:pos="903"/>
                <w:tab w:val="right" w:pos="1060"/>
                <w:tab w:val="right" w:pos="10020"/>
                <w:tab w:val="decimal" w:pos="10800"/>
              </w:tabs>
              <w:rPr>
                <w:color w:val="0000FF"/>
              </w:rPr>
            </w:pPr>
          </w:p>
          <w:p w:rsidR="0081060D" w:rsidRDefault="0081060D" w:rsidP="006D36C1">
            <w:pPr>
              <w:tabs>
                <w:tab w:val="right" w:pos="1060"/>
                <w:tab w:val="right" w:pos="10020"/>
                <w:tab w:val="decimal" w:pos="10800"/>
              </w:tabs>
              <w:rPr>
                <w:color w:val="0000FF"/>
              </w:rPr>
            </w:pPr>
            <w:r>
              <w:rPr>
                <w:color w:val="0000FF"/>
              </w:rPr>
              <w:tab/>
              <w:t>(D)</w:t>
            </w:r>
          </w:p>
          <w:p w:rsidR="0081060D" w:rsidRDefault="0081060D" w:rsidP="006D36C1">
            <w:pPr>
              <w:tabs>
                <w:tab w:val="right" w:pos="1060"/>
                <w:tab w:val="right" w:pos="10020"/>
                <w:tab w:val="decimal" w:pos="10800"/>
              </w:tabs>
              <w:rPr>
                <w:color w:val="0000FF"/>
              </w:rPr>
            </w:pPr>
          </w:p>
          <w:p w:rsidR="006E46B8" w:rsidRPr="00ED2FC4" w:rsidRDefault="006E46B8"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6E46B8">
        <w:rPr>
          <w:color w:val="0000FF"/>
        </w:rPr>
        <w:t xml:space="preserve">February </w:t>
      </w:r>
      <w:r w:rsidR="0081060D">
        <w:rPr>
          <w:color w:val="0000FF"/>
        </w:rPr>
        <w:t>3</w:t>
      </w:r>
      <w:r w:rsidR="006E46B8">
        <w:rPr>
          <w:color w:val="0000FF"/>
        </w:rPr>
        <w:t>, 2017</w:t>
      </w:r>
      <w:r>
        <w:rPr>
          <w:color w:val="0000FF"/>
        </w:rPr>
        <w:tab/>
      </w:r>
      <w:r>
        <w:rPr>
          <w:color w:val="0000FF"/>
        </w:rPr>
        <w:tab/>
        <w:t xml:space="preserve">EFFECTIVE:  </w:t>
      </w:r>
      <w:r w:rsidR="006E46B8">
        <w:rPr>
          <w:color w:val="0000FF"/>
        </w:rPr>
        <w:t xml:space="preserve">February </w:t>
      </w:r>
      <w:r w:rsidR="0081060D">
        <w:rPr>
          <w:color w:val="0000FF"/>
        </w:rPr>
        <w:t>3</w:t>
      </w:r>
      <w:r w:rsidR="006E46B8">
        <w:rPr>
          <w:color w:val="0000FF"/>
        </w:rPr>
        <w:t>, 2017</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6E46B8">
        <w:t>7-001</w:t>
      </w:r>
      <w:r w:rsidR="00CA3C52">
        <w:tab/>
      </w:r>
      <w:r w:rsidR="00CA3C52">
        <w:tab/>
        <w:t>Englewood, CO   80112</w:t>
      </w: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ED2FC4">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053EC6" w:rsidRDefault="00DF11F3" w:rsidP="00CA3C52">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4</w:t>
      </w:r>
    </w:p>
    <w:p w:rsidR="00CA3C52" w:rsidRPr="000E6BD7" w:rsidRDefault="00CA3C52" w:rsidP="00CA3C52">
      <w:pPr>
        <w:tabs>
          <w:tab w:val="clear" w:pos="8640"/>
          <w:tab w:val="right" w:pos="9000"/>
        </w:tabs>
        <w:rPr>
          <w:color w:val="0000FF"/>
        </w:rPr>
      </w:pPr>
      <w:r w:rsidRPr="000E6BD7">
        <w:rPr>
          <w:color w:val="0000FF"/>
        </w:rPr>
        <w:tab/>
      </w:r>
      <w:r w:rsidR="00DF11F3">
        <w:rPr>
          <w:color w:val="0000FF"/>
        </w:rPr>
        <w:tab/>
        <w:t>Cancels O</w:t>
      </w:r>
      <w:r>
        <w:rPr>
          <w:color w:val="0000FF"/>
        </w:rPr>
        <w:t>riginal Page</w:t>
      </w:r>
      <w:r w:rsidRPr="000E6BD7">
        <w:rPr>
          <w:color w:val="0000FF"/>
        </w:rPr>
        <w:t xml:space="preserve"> </w:t>
      </w:r>
      <w:r>
        <w:rPr>
          <w:color w:val="0000FF"/>
        </w:rPr>
        <w:t>4</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ED2FC4"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ED2FC4" w:rsidTr="006D36C1">
        <w:trPr>
          <w:cantSplit/>
        </w:trPr>
        <w:tc>
          <w:tcPr>
            <w:tcW w:w="8640" w:type="dxa"/>
          </w:tcPr>
          <w:p w:rsidR="00CA3C52" w:rsidRDefault="00CA3C52" w:rsidP="006D36C1">
            <w:pPr>
              <w:pStyle w:val="L1Heading"/>
              <w:jc w:val="center"/>
            </w:pPr>
            <w:r>
              <w:t xml:space="preserve">5.  </w:t>
            </w:r>
            <w:r w:rsidR="0081060D">
              <w:t>[Reserved for Future Use]</w:t>
            </w:r>
          </w:p>
          <w:p w:rsidR="00CA3C52" w:rsidRDefault="00CA3C52" w:rsidP="006D36C1">
            <w:pPr>
              <w:pStyle w:val="L2Heading"/>
              <w:rPr>
                <w:b w:val="0"/>
              </w:rPr>
            </w:pPr>
          </w:p>
          <w:p w:rsidR="00CA3C52" w:rsidRDefault="00CA3C52"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75009B" w:rsidRDefault="0075009B" w:rsidP="006D36C1">
            <w:pPr>
              <w:pStyle w:val="L3Text"/>
              <w:ind w:left="0"/>
            </w:pPr>
          </w:p>
          <w:p w:rsidR="005242E3" w:rsidRDefault="005242E3" w:rsidP="006D36C1">
            <w:pPr>
              <w:pStyle w:val="L3Text"/>
              <w:ind w:left="0"/>
            </w:pPr>
          </w:p>
          <w:p w:rsidR="005242E3" w:rsidRDefault="005242E3" w:rsidP="006D36C1">
            <w:pPr>
              <w:pStyle w:val="L3Text"/>
              <w:ind w:left="0"/>
            </w:pPr>
          </w:p>
          <w:p w:rsidR="005242E3" w:rsidRDefault="005242E3" w:rsidP="006D36C1">
            <w:pPr>
              <w:pStyle w:val="L3Text"/>
              <w:ind w:left="0"/>
            </w:pPr>
          </w:p>
          <w:p w:rsidR="00CA3C52" w:rsidRPr="00ED2FC4" w:rsidRDefault="00CA3C52" w:rsidP="006D36C1">
            <w:pPr>
              <w:pStyle w:val="L2Heading"/>
              <w:tabs>
                <w:tab w:val="left" w:pos="4770"/>
                <w:tab w:val="decimal" w:pos="5040"/>
                <w:tab w:val="decimal" w:pos="5400"/>
                <w:tab w:val="decimal" w:pos="7027"/>
                <w:tab w:val="decimal" w:pos="7344"/>
              </w:tabs>
            </w:pPr>
          </w:p>
        </w:tc>
        <w:tc>
          <w:tcPr>
            <w:tcW w:w="1080" w:type="dxa"/>
          </w:tcPr>
          <w:p w:rsidR="00CA3C52" w:rsidRDefault="0075009B" w:rsidP="006D36C1">
            <w:pPr>
              <w:tabs>
                <w:tab w:val="right" w:pos="1060"/>
                <w:tab w:val="right" w:pos="10020"/>
                <w:tab w:val="decimal" w:pos="10800"/>
              </w:tabs>
              <w:rPr>
                <w:color w:val="0000FF"/>
              </w:rPr>
            </w:pPr>
            <w:r>
              <w:rPr>
                <w:color w:val="0000FF"/>
              </w:rPr>
              <w:tab/>
              <w:t>(T)</w:t>
            </w:r>
          </w:p>
          <w:p w:rsidR="00DF11F3" w:rsidRDefault="00DF11F3" w:rsidP="006D36C1">
            <w:pPr>
              <w:tabs>
                <w:tab w:val="right" w:pos="1060"/>
                <w:tab w:val="right" w:pos="10020"/>
                <w:tab w:val="decimal" w:pos="10800"/>
              </w:tabs>
              <w:rPr>
                <w:color w:val="0000FF"/>
              </w:rPr>
            </w:pPr>
          </w:p>
          <w:p w:rsidR="00DF11F3" w:rsidRDefault="0081060D" w:rsidP="006D36C1">
            <w:pPr>
              <w:tabs>
                <w:tab w:val="right" w:pos="1060"/>
                <w:tab w:val="right" w:pos="10020"/>
                <w:tab w:val="decimal" w:pos="10800"/>
              </w:tabs>
              <w:rPr>
                <w:color w:val="0000FF"/>
              </w:rPr>
            </w:pPr>
            <w:r>
              <w:rPr>
                <w:color w:val="0000FF"/>
              </w:rPr>
              <w:tab/>
              <w:t>(D)</w:t>
            </w:r>
          </w:p>
          <w:p w:rsidR="005242E3" w:rsidRDefault="005242E3"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75009B">
            <w:pPr>
              <w:tabs>
                <w:tab w:val="bar" w:pos="900"/>
                <w:tab w:val="right" w:pos="1060"/>
                <w:tab w:val="right" w:pos="10020"/>
                <w:tab w:val="decimal" w:pos="10800"/>
              </w:tabs>
              <w:rPr>
                <w:color w:val="0000FF"/>
              </w:rPr>
            </w:pPr>
          </w:p>
          <w:p w:rsidR="0075009B" w:rsidRDefault="0075009B" w:rsidP="006D36C1">
            <w:pPr>
              <w:tabs>
                <w:tab w:val="right" w:pos="1060"/>
                <w:tab w:val="right" w:pos="10020"/>
                <w:tab w:val="decimal" w:pos="10800"/>
              </w:tabs>
              <w:rPr>
                <w:color w:val="0000FF"/>
              </w:rPr>
            </w:pPr>
            <w:r>
              <w:rPr>
                <w:color w:val="0000FF"/>
              </w:rPr>
              <w:tab/>
              <w:t>(D)</w:t>
            </w:r>
          </w:p>
          <w:p w:rsidR="005242E3" w:rsidRDefault="005242E3" w:rsidP="006D36C1">
            <w:pPr>
              <w:tabs>
                <w:tab w:val="right" w:pos="1060"/>
                <w:tab w:val="right" w:pos="10020"/>
                <w:tab w:val="decimal" w:pos="10800"/>
              </w:tabs>
              <w:rPr>
                <w:color w:val="0000FF"/>
              </w:rPr>
            </w:pPr>
          </w:p>
          <w:p w:rsidR="00DF11F3" w:rsidRPr="00ED2FC4" w:rsidRDefault="00DF11F3"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591E7D">
        <w:rPr>
          <w:color w:val="0000FF"/>
        </w:rPr>
        <w:t xml:space="preserve">February </w:t>
      </w:r>
      <w:r w:rsidR="0075009B">
        <w:rPr>
          <w:color w:val="0000FF"/>
        </w:rPr>
        <w:t>3</w:t>
      </w:r>
      <w:r w:rsidR="005242E3">
        <w:rPr>
          <w:color w:val="0000FF"/>
        </w:rPr>
        <w:t>, 2017</w:t>
      </w:r>
      <w:r>
        <w:rPr>
          <w:color w:val="0000FF"/>
        </w:rPr>
        <w:tab/>
      </w:r>
      <w:r>
        <w:rPr>
          <w:color w:val="0000FF"/>
        </w:rPr>
        <w:tab/>
        <w:t xml:space="preserve">EFFECTIVE:  </w:t>
      </w:r>
      <w:r w:rsidR="005242E3">
        <w:rPr>
          <w:color w:val="0000FF"/>
        </w:rPr>
        <w:t>February</w:t>
      </w:r>
      <w:r w:rsidR="00591E7D">
        <w:rPr>
          <w:color w:val="0000FF"/>
        </w:rPr>
        <w:t xml:space="preserve"> </w:t>
      </w:r>
      <w:r w:rsidR="0075009B">
        <w:rPr>
          <w:color w:val="0000FF"/>
        </w:rPr>
        <w:t>3</w:t>
      </w:r>
      <w:r w:rsidR="005242E3">
        <w:rPr>
          <w:color w:val="0000FF"/>
        </w:rPr>
        <w:t>, 2017</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5242E3">
        <w:t>7-001</w:t>
      </w:r>
      <w:r w:rsidR="00CA3C52">
        <w:tab/>
      </w:r>
      <w:r w:rsidR="00CA3C52">
        <w:tab/>
        <w:t>Englewood, CO   80112</w:t>
      </w: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ED2FC4">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741935" w:rsidRPr="000E6BD7" w:rsidRDefault="00741935" w:rsidP="00741935">
      <w:pPr>
        <w:tabs>
          <w:tab w:val="clear" w:pos="8640"/>
          <w:tab w:val="right" w:pos="9000"/>
        </w:tabs>
        <w:rPr>
          <w:color w:val="0000FF"/>
        </w:rPr>
      </w:pPr>
      <w:r w:rsidRPr="000E6BD7">
        <w:rPr>
          <w:color w:val="0000FF"/>
        </w:rPr>
        <w:tab/>
      </w:r>
      <w:r w:rsidRPr="000E6BD7">
        <w:rPr>
          <w:color w:val="0000FF"/>
        </w:rPr>
        <w:tab/>
      </w:r>
      <w:r w:rsidR="00621811">
        <w:rPr>
          <w:color w:val="0000FF"/>
        </w:rPr>
        <w:t>1</w:t>
      </w:r>
      <w:r>
        <w:rPr>
          <w:color w:val="0000FF"/>
        </w:rPr>
        <w:t>st Revised Page</w:t>
      </w:r>
      <w:r w:rsidRPr="000E6BD7">
        <w:rPr>
          <w:color w:val="0000FF"/>
        </w:rPr>
        <w:t xml:space="preserve"> </w:t>
      </w:r>
      <w:r>
        <w:rPr>
          <w:color w:val="0000FF"/>
        </w:rPr>
        <w:t>5</w:t>
      </w:r>
    </w:p>
    <w:p w:rsidR="00621811" w:rsidRPr="000E6BD7" w:rsidRDefault="00CA3C52" w:rsidP="00621811">
      <w:pPr>
        <w:tabs>
          <w:tab w:val="clear" w:pos="8640"/>
          <w:tab w:val="right" w:pos="9000"/>
        </w:tabs>
        <w:rPr>
          <w:color w:val="0000FF"/>
        </w:rPr>
      </w:pPr>
      <w:r w:rsidRPr="000E6BD7">
        <w:rPr>
          <w:color w:val="0000FF"/>
        </w:rPr>
        <w:tab/>
      </w:r>
      <w:r w:rsidRPr="000E6BD7">
        <w:rPr>
          <w:color w:val="0000FF"/>
        </w:rPr>
        <w:tab/>
      </w:r>
      <w:r w:rsidR="00621811">
        <w:rPr>
          <w:color w:val="0000FF"/>
        </w:rPr>
        <w:t>Cancels Original Page</w:t>
      </w:r>
      <w:r w:rsidR="00621811" w:rsidRPr="000E6BD7">
        <w:rPr>
          <w:color w:val="0000FF"/>
        </w:rPr>
        <w:t xml:space="preserve"> </w:t>
      </w:r>
      <w:r w:rsidR="00621811">
        <w:rPr>
          <w:color w:val="0000FF"/>
        </w:rPr>
        <w:t>5</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ED2FC4"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ED2FC4" w:rsidTr="006D36C1">
        <w:trPr>
          <w:cantSplit/>
        </w:trPr>
        <w:tc>
          <w:tcPr>
            <w:tcW w:w="8640" w:type="dxa"/>
          </w:tcPr>
          <w:p w:rsidR="00CA3C52" w:rsidRDefault="00CA3C52" w:rsidP="006D36C1">
            <w:pPr>
              <w:pStyle w:val="L1Heading"/>
              <w:jc w:val="center"/>
            </w:pPr>
            <w:r>
              <w:t xml:space="preserve">5.  </w:t>
            </w:r>
            <w:r w:rsidR="0075009B">
              <w:t>[Reserved for Future Use]</w:t>
            </w:r>
          </w:p>
          <w:p w:rsidR="00CA3C52" w:rsidRDefault="00CA3C52" w:rsidP="006D36C1">
            <w:pPr>
              <w:pStyle w:val="L2Heading"/>
              <w:rPr>
                <w:b w:val="0"/>
              </w:rPr>
            </w:pPr>
          </w:p>
          <w:p w:rsidR="00621811" w:rsidRDefault="00621811"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75009B" w:rsidRDefault="0075009B" w:rsidP="00621811">
            <w:pPr>
              <w:pStyle w:val="L5HeadingText"/>
              <w:tabs>
                <w:tab w:val="clear" w:pos="720"/>
              </w:tabs>
              <w:ind w:left="765" w:hanging="765"/>
            </w:pPr>
          </w:p>
          <w:p w:rsidR="00CA3C52" w:rsidRPr="00ED2FC4" w:rsidRDefault="00CA3C52" w:rsidP="006D36C1">
            <w:pPr>
              <w:pStyle w:val="L2Heading"/>
              <w:tabs>
                <w:tab w:val="left" w:pos="4770"/>
                <w:tab w:val="decimal" w:pos="5040"/>
                <w:tab w:val="decimal" w:pos="5400"/>
                <w:tab w:val="decimal" w:pos="7027"/>
                <w:tab w:val="decimal" w:pos="7344"/>
              </w:tabs>
              <w:ind w:left="0" w:firstLine="0"/>
            </w:pPr>
          </w:p>
        </w:tc>
        <w:tc>
          <w:tcPr>
            <w:tcW w:w="1080" w:type="dxa"/>
          </w:tcPr>
          <w:p w:rsidR="00CA3C52" w:rsidRDefault="0075009B" w:rsidP="006D36C1">
            <w:pPr>
              <w:tabs>
                <w:tab w:val="right" w:pos="1060"/>
                <w:tab w:val="right" w:pos="10020"/>
                <w:tab w:val="decimal" w:pos="10800"/>
              </w:tabs>
              <w:rPr>
                <w:color w:val="0000FF"/>
              </w:rPr>
            </w:pPr>
            <w:r>
              <w:rPr>
                <w:color w:val="0000FF"/>
              </w:rPr>
              <w:tab/>
              <w:t>(T)</w:t>
            </w:r>
          </w:p>
          <w:p w:rsidR="00621811" w:rsidRDefault="00621811" w:rsidP="006D36C1">
            <w:pPr>
              <w:tabs>
                <w:tab w:val="right" w:pos="1060"/>
                <w:tab w:val="right" w:pos="10020"/>
                <w:tab w:val="decimal" w:pos="10800"/>
              </w:tabs>
              <w:rPr>
                <w:color w:val="0000FF"/>
              </w:rPr>
            </w:pPr>
          </w:p>
          <w:p w:rsidR="00621811" w:rsidRDefault="0075009B" w:rsidP="006D36C1">
            <w:pPr>
              <w:tabs>
                <w:tab w:val="right" w:pos="1060"/>
                <w:tab w:val="right" w:pos="10020"/>
                <w:tab w:val="decimal" w:pos="10800"/>
              </w:tabs>
              <w:rPr>
                <w:color w:val="0000FF"/>
              </w:rPr>
            </w:pPr>
            <w:r>
              <w:rPr>
                <w:color w:val="0000FF"/>
              </w:rPr>
              <w:tab/>
              <w:t>(D)</w:t>
            </w:r>
          </w:p>
          <w:p w:rsidR="00621811" w:rsidRDefault="00621811" w:rsidP="00053EC6">
            <w:pPr>
              <w:tabs>
                <w:tab w:val="bar" w:pos="900"/>
                <w:tab w:val="right" w:pos="1060"/>
                <w:tab w:val="right" w:pos="10020"/>
                <w:tab w:val="decimal" w:pos="10800"/>
              </w:tabs>
              <w:rPr>
                <w:color w:val="0000FF"/>
              </w:rPr>
            </w:pPr>
          </w:p>
          <w:p w:rsidR="00621811" w:rsidRDefault="00621811"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621811" w:rsidRDefault="00621811" w:rsidP="006D36C1">
            <w:pPr>
              <w:tabs>
                <w:tab w:val="right" w:pos="1060"/>
                <w:tab w:val="right" w:pos="10020"/>
                <w:tab w:val="decimal" w:pos="10800"/>
              </w:tabs>
              <w:rPr>
                <w:color w:val="0000FF"/>
              </w:rPr>
            </w:pPr>
            <w:r>
              <w:rPr>
                <w:color w:val="0000FF"/>
              </w:rPr>
              <w:tab/>
              <w:t>(</w:t>
            </w:r>
            <w:r w:rsidR="0075009B">
              <w:rPr>
                <w:color w:val="0000FF"/>
              </w:rPr>
              <w:t>D</w:t>
            </w:r>
            <w:r>
              <w:rPr>
                <w:color w:val="0000FF"/>
              </w:rPr>
              <w:t>)</w:t>
            </w:r>
          </w:p>
          <w:p w:rsidR="00621811" w:rsidRPr="00ED2FC4" w:rsidRDefault="00621811"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591E7D">
        <w:rPr>
          <w:color w:val="0000FF"/>
        </w:rPr>
        <w:t xml:space="preserve">February </w:t>
      </w:r>
      <w:r w:rsidR="0075009B">
        <w:rPr>
          <w:color w:val="0000FF"/>
        </w:rPr>
        <w:t>3</w:t>
      </w:r>
      <w:r w:rsidR="00621811">
        <w:rPr>
          <w:color w:val="0000FF"/>
        </w:rPr>
        <w:t>, 2017</w:t>
      </w:r>
      <w:r>
        <w:rPr>
          <w:color w:val="0000FF"/>
        </w:rPr>
        <w:tab/>
      </w:r>
      <w:r>
        <w:rPr>
          <w:color w:val="0000FF"/>
        </w:rPr>
        <w:tab/>
        <w:t xml:space="preserve">EFFECTIVE:  </w:t>
      </w:r>
      <w:r w:rsidR="00621811">
        <w:rPr>
          <w:color w:val="0000FF"/>
        </w:rPr>
        <w:t xml:space="preserve">February </w:t>
      </w:r>
      <w:r w:rsidR="0075009B">
        <w:rPr>
          <w:color w:val="0000FF"/>
        </w:rPr>
        <w:t>3</w:t>
      </w:r>
      <w:r w:rsidR="00621811">
        <w:rPr>
          <w:color w:val="0000FF"/>
        </w:rPr>
        <w:t>, 2017</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621811">
        <w:t>7-001</w:t>
      </w:r>
      <w:r w:rsidR="00CA3C52">
        <w:tab/>
      </w:r>
      <w:r w:rsidR="00CA3C52">
        <w:tab/>
        <w:t>Englewood, CO   80112</w:t>
      </w: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ED2FC4">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5242E3" w:rsidRPr="000E6BD7" w:rsidRDefault="005242E3" w:rsidP="005242E3">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6</w:t>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sidR="005242E3">
        <w:rPr>
          <w:color w:val="0000FF"/>
        </w:rPr>
        <w:t>Cancels O</w:t>
      </w:r>
      <w:r>
        <w:rPr>
          <w:color w:val="0000FF"/>
        </w:rPr>
        <w:t>riginal Page</w:t>
      </w:r>
      <w:r w:rsidRPr="000E6BD7">
        <w:rPr>
          <w:color w:val="0000FF"/>
        </w:rPr>
        <w:t xml:space="preserve"> </w:t>
      </w:r>
      <w:r>
        <w:rPr>
          <w:color w:val="0000FF"/>
        </w:rPr>
        <w:t>6</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ED2FC4"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50"/>
        <w:gridCol w:w="1070"/>
      </w:tblGrid>
      <w:tr w:rsidR="00CA3C52" w:rsidRPr="00ED2FC4" w:rsidTr="00741935">
        <w:trPr>
          <w:cantSplit/>
        </w:trPr>
        <w:tc>
          <w:tcPr>
            <w:tcW w:w="8650" w:type="dxa"/>
          </w:tcPr>
          <w:p w:rsidR="00CA3C52" w:rsidRDefault="00CA3C52" w:rsidP="006D36C1">
            <w:pPr>
              <w:pStyle w:val="L1Heading"/>
              <w:jc w:val="center"/>
            </w:pPr>
            <w:r>
              <w:t xml:space="preserve">5.  </w:t>
            </w:r>
            <w:r w:rsidR="0075009B">
              <w:t>[Reserved for Future Use]</w:t>
            </w:r>
          </w:p>
          <w:p w:rsidR="00CA3C52" w:rsidRDefault="00CA3C52" w:rsidP="006D36C1">
            <w:pPr>
              <w:pStyle w:val="L2Heading"/>
              <w:rPr>
                <w:b w:val="0"/>
              </w:rPr>
            </w:pPr>
          </w:p>
          <w:p w:rsidR="006D43F7" w:rsidRDefault="006D43F7"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75009B">
            <w:pPr>
              <w:pStyle w:val="L4HeadingText"/>
              <w:ind w:left="0" w:firstLine="0"/>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Default="0075009B" w:rsidP="006D43F7">
            <w:pPr>
              <w:pStyle w:val="L4HeadingText"/>
              <w:ind w:left="615" w:hanging="615"/>
            </w:pPr>
          </w:p>
          <w:p w:rsidR="0075009B" w:rsidRPr="00ED2FC4" w:rsidRDefault="0075009B" w:rsidP="006D43F7">
            <w:pPr>
              <w:pStyle w:val="L4HeadingText"/>
              <w:ind w:left="615" w:hanging="615"/>
            </w:pPr>
          </w:p>
        </w:tc>
        <w:tc>
          <w:tcPr>
            <w:tcW w:w="1070" w:type="dxa"/>
          </w:tcPr>
          <w:p w:rsidR="00CA3C52" w:rsidRDefault="0075009B" w:rsidP="006D36C1">
            <w:pPr>
              <w:tabs>
                <w:tab w:val="right" w:pos="1060"/>
                <w:tab w:val="right" w:pos="10020"/>
                <w:tab w:val="decimal" w:pos="10800"/>
              </w:tabs>
              <w:rPr>
                <w:color w:val="0000FF"/>
              </w:rPr>
            </w:pPr>
            <w:r>
              <w:rPr>
                <w:color w:val="0000FF"/>
              </w:rPr>
              <w:tab/>
              <w:t>(T)</w:t>
            </w:r>
          </w:p>
          <w:p w:rsidR="00741935" w:rsidRDefault="00741935" w:rsidP="006D36C1">
            <w:pPr>
              <w:tabs>
                <w:tab w:val="right" w:pos="1060"/>
                <w:tab w:val="right" w:pos="10020"/>
                <w:tab w:val="decimal" w:pos="10800"/>
              </w:tabs>
              <w:rPr>
                <w:color w:val="0000FF"/>
              </w:rPr>
            </w:pPr>
          </w:p>
          <w:p w:rsidR="00741935" w:rsidRDefault="0075009B" w:rsidP="006D36C1">
            <w:pPr>
              <w:tabs>
                <w:tab w:val="right" w:pos="1060"/>
                <w:tab w:val="right" w:pos="10020"/>
                <w:tab w:val="decimal" w:pos="10800"/>
              </w:tabs>
              <w:rPr>
                <w:color w:val="0000FF"/>
              </w:rPr>
            </w:pPr>
            <w:r>
              <w:rPr>
                <w:color w:val="0000FF"/>
              </w:rPr>
              <w:tab/>
              <w:t>(D)</w:t>
            </w:r>
          </w:p>
          <w:p w:rsidR="00741935" w:rsidRDefault="00741935"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75009B">
            <w:pPr>
              <w:tabs>
                <w:tab w:val="bar" w:pos="872"/>
                <w:tab w:val="right" w:pos="1060"/>
                <w:tab w:val="right" w:pos="10020"/>
                <w:tab w:val="decimal" w:pos="10800"/>
              </w:tabs>
              <w:rPr>
                <w:color w:val="0000FF"/>
              </w:rPr>
            </w:pPr>
          </w:p>
          <w:p w:rsidR="0075009B" w:rsidRDefault="0075009B" w:rsidP="006D36C1">
            <w:pPr>
              <w:tabs>
                <w:tab w:val="right" w:pos="1060"/>
                <w:tab w:val="right" w:pos="10020"/>
                <w:tab w:val="decimal" w:pos="10800"/>
              </w:tabs>
              <w:rPr>
                <w:color w:val="0000FF"/>
              </w:rPr>
            </w:pPr>
            <w:r>
              <w:rPr>
                <w:color w:val="0000FF"/>
              </w:rPr>
              <w:tab/>
              <w:t>(D)</w:t>
            </w:r>
          </w:p>
          <w:p w:rsidR="0075009B" w:rsidRPr="00ED2FC4" w:rsidRDefault="0075009B"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741935">
        <w:rPr>
          <w:color w:val="0000FF"/>
        </w:rPr>
        <w:t xml:space="preserve">February </w:t>
      </w:r>
      <w:r w:rsidR="0075009B">
        <w:rPr>
          <w:color w:val="0000FF"/>
        </w:rPr>
        <w:t>3</w:t>
      </w:r>
      <w:r w:rsidR="00741935">
        <w:rPr>
          <w:color w:val="0000FF"/>
        </w:rPr>
        <w:t>, 2017</w:t>
      </w:r>
      <w:r>
        <w:rPr>
          <w:color w:val="0000FF"/>
        </w:rPr>
        <w:tab/>
      </w:r>
      <w:r>
        <w:rPr>
          <w:color w:val="0000FF"/>
        </w:rPr>
        <w:tab/>
        <w:t xml:space="preserve">EFFECTIVE:  </w:t>
      </w:r>
      <w:r w:rsidR="00741935">
        <w:rPr>
          <w:color w:val="0000FF"/>
        </w:rPr>
        <w:t xml:space="preserve">February </w:t>
      </w:r>
      <w:r w:rsidR="0075009B">
        <w:rPr>
          <w:color w:val="0000FF"/>
        </w:rPr>
        <w:t>3</w:t>
      </w:r>
      <w:r w:rsidR="00741935">
        <w:rPr>
          <w:color w:val="0000FF"/>
        </w:rPr>
        <w:t>, 2017</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741935">
        <w:t>7-001</w:t>
      </w:r>
      <w:r w:rsidR="00CA3C52">
        <w:tab/>
      </w:r>
      <w:r w:rsidR="00CA3C52">
        <w:tab/>
        <w:t>Englewood, CO   80112</w:t>
      </w: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ED2FC4">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6D43F7" w:rsidRPr="000E6BD7" w:rsidRDefault="006D43F7" w:rsidP="006D43F7">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7</w:t>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sidR="00595280">
        <w:rPr>
          <w:color w:val="0000FF"/>
        </w:rPr>
        <w:t>Cancels O</w:t>
      </w:r>
      <w:r>
        <w:rPr>
          <w:color w:val="0000FF"/>
        </w:rPr>
        <w:t>riginal Page</w:t>
      </w:r>
      <w:r w:rsidRPr="000E6BD7">
        <w:rPr>
          <w:color w:val="0000FF"/>
        </w:rPr>
        <w:t xml:space="preserve"> </w:t>
      </w:r>
      <w:r>
        <w:rPr>
          <w:color w:val="0000FF"/>
        </w:rPr>
        <w:t>7</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ED2FC4"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ED2FC4" w:rsidTr="006D36C1">
        <w:trPr>
          <w:cantSplit/>
        </w:trPr>
        <w:tc>
          <w:tcPr>
            <w:tcW w:w="8640" w:type="dxa"/>
          </w:tcPr>
          <w:p w:rsidR="00CA3C52" w:rsidRDefault="00CA3C52" w:rsidP="006D36C1">
            <w:pPr>
              <w:pStyle w:val="L1Heading"/>
              <w:jc w:val="center"/>
            </w:pPr>
            <w:r>
              <w:t xml:space="preserve">5. </w:t>
            </w:r>
            <w:r w:rsidR="0075009B">
              <w:t>[Reserved for Future Use]</w:t>
            </w:r>
          </w:p>
          <w:p w:rsidR="00CA3C52" w:rsidRDefault="00CA3C52" w:rsidP="006D36C1">
            <w:pPr>
              <w:pStyle w:val="L2Heading"/>
              <w:rPr>
                <w:b w:val="0"/>
              </w:rPr>
            </w:pPr>
          </w:p>
          <w:p w:rsidR="00CA3C52" w:rsidRDefault="00CA3C52"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Default="0075009B" w:rsidP="006D36C1">
            <w:pPr>
              <w:pStyle w:val="L4HeadingText"/>
              <w:rPr>
                <w:snapToGrid w:val="0"/>
              </w:rPr>
            </w:pPr>
          </w:p>
          <w:p w:rsidR="0075009B" w:rsidRPr="00CC4E87" w:rsidRDefault="0075009B" w:rsidP="006D36C1">
            <w:pPr>
              <w:pStyle w:val="L4HeadingText"/>
              <w:rPr>
                <w:snapToGrid w:val="0"/>
              </w:rPr>
            </w:pPr>
          </w:p>
          <w:p w:rsidR="00CA3C52" w:rsidRDefault="00CA3C52" w:rsidP="006D36C1">
            <w:pPr>
              <w:pStyle w:val="L4HeadingText"/>
            </w:pPr>
          </w:p>
          <w:p w:rsidR="00E631FF" w:rsidRDefault="00E631FF" w:rsidP="006D36C1">
            <w:pPr>
              <w:pStyle w:val="L4HeadingText"/>
            </w:pPr>
          </w:p>
          <w:p w:rsidR="00E631FF" w:rsidRDefault="00E631FF" w:rsidP="006D36C1">
            <w:pPr>
              <w:pStyle w:val="L4HeadingText"/>
            </w:pPr>
          </w:p>
          <w:p w:rsidR="00E631FF" w:rsidRDefault="00E631FF" w:rsidP="006D36C1">
            <w:pPr>
              <w:pStyle w:val="L4HeadingText"/>
            </w:pPr>
          </w:p>
          <w:p w:rsidR="00E631FF" w:rsidRDefault="00E631FF" w:rsidP="006D36C1">
            <w:pPr>
              <w:pStyle w:val="L4HeadingText"/>
            </w:pPr>
          </w:p>
          <w:p w:rsidR="00E631FF" w:rsidRDefault="00E631FF" w:rsidP="006D36C1">
            <w:pPr>
              <w:pStyle w:val="L4HeadingText"/>
            </w:pPr>
          </w:p>
          <w:p w:rsidR="00E631FF" w:rsidRDefault="00E631FF" w:rsidP="006D36C1">
            <w:pPr>
              <w:pStyle w:val="L4HeadingText"/>
            </w:pPr>
          </w:p>
          <w:p w:rsidR="00CA3C52" w:rsidRPr="00ED2FC4" w:rsidRDefault="00CA3C52" w:rsidP="006D36C1">
            <w:pPr>
              <w:pStyle w:val="L2Heading"/>
              <w:tabs>
                <w:tab w:val="left" w:pos="4770"/>
                <w:tab w:val="decimal" w:pos="5040"/>
                <w:tab w:val="decimal" w:pos="5400"/>
                <w:tab w:val="decimal" w:pos="7027"/>
                <w:tab w:val="decimal" w:pos="7344"/>
              </w:tabs>
            </w:pPr>
          </w:p>
        </w:tc>
        <w:tc>
          <w:tcPr>
            <w:tcW w:w="1080" w:type="dxa"/>
          </w:tcPr>
          <w:p w:rsidR="00CA3C52" w:rsidRDefault="0075009B" w:rsidP="006D36C1">
            <w:pPr>
              <w:tabs>
                <w:tab w:val="right" w:pos="1060"/>
                <w:tab w:val="right" w:pos="10020"/>
                <w:tab w:val="decimal" w:pos="10800"/>
              </w:tabs>
              <w:rPr>
                <w:color w:val="0000FF"/>
              </w:rPr>
            </w:pPr>
            <w:r>
              <w:rPr>
                <w:color w:val="0000FF"/>
              </w:rPr>
              <w:tab/>
              <w:t>(T)</w:t>
            </w:r>
          </w:p>
          <w:p w:rsidR="00595280" w:rsidRDefault="00595280" w:rsidP="006D36C1">
            <w:pPr>
              <w:tabs>
                <w:tab w:val="right" w:pos="1060"/>
                <w:tab w:val="right" w:pos="10020"/>
                <w:tab w:val="decimal" w:pos="10800"/>
              </w:tabs>
              <w:rPr>
                <w:color w:val="0000FF"/>
              </w:rPr>
            </w:pPr>
          </w:p>
          <w:p w:rsidR="0075009B" w:rsidRDefault="0075009B" w:rsidP="006D36C1">
            <w:pPr>
              <w:tabs>
                <w:tab w:val="right" w:pos="1060"/>
                <w:tab w:val="right" w:pos="10020"/>
                <w:tab w:val="decimal" w:pos="10800"/>
              </w:tabs>
              <w:rPr>
                <w:color w:val="0000FF"/>
              </w:rPr>
            </w:pPr>
            <w:r>
              <w:rPr>
                <w:color w:val="0000FF"/>
              </w:rPr>
              <w:tab/>
              <w:t>(D)</w:t>
            </w:r>
          </w:p>
          <w:p w:rsidR="00595280" w:rsidRDefault="00595280" w:rsidP="00595280">
            <w:pPr>
              <w:tabs>
                <w:tab w:val="bar" w:pos="903"/>
                <w:tab w:val="left" w:pos="1060"/>
                <w:tab w:val="right" w:pos="10020"/>
                <w:tab w:val="decimal" w:pos="10800"/>
              </w:tabs>
              <w:rPr>
                <w:color w:val="0000FF"/>
              </w:rPr>
            </w:pPr>
          </w:p>
          <w:p w:rsidR="00595280" w:rsidRDefault="00595280" w:rsidP="00595280">
            <w:pPr>
              <w:tabs>
                <w:tab w:val="bar" w:pos="903"/>
                <w:tab w:val="left" w:pos="1060"/>
                <w:tab w:val="right" w:pos="10020"/>
                <w:tab w:val="decimal" w:pos="10800"/>
              </w:tabs>
              <w:rPr>
                <w:color w:val="0000FF"/>
              </w:rPr>
            </w:pPr>
          </w:p>
          <w:p w:rsidR="00595280" w:rsidRDefault="00595280" w:rsidP="00595280">
            <w:pPr>
              <w:tabs>
                <w:tab w:val="bar" w:pos="903"/>
                <w:tab w:val="left" w:pos="1060"/>
                <w:tab w:val="right" w:pos="10020"/>
                <w:tab w:val="decimal" w:pos="10800"/>
              </w:tabs>
              <w:rPr>
                <w:color w:val="0000FF"/>
              </w:rPr>
            </w:pPr>
          </w:p>
          <w:p w:rsidR="00595280" w:rsidRDefault="00595280"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75009B" w:rsidRDefault="0075009B" w:rsidP="00595280">
            <w:pPr>
              <w:tabs>
                <w:tab w:val="bar" w:pos="903"/>
                <w:tab w:val="left" w:pos="1060"/>
                <w:tab w:val="right" w:pos="10020"/>
                <w:tab w:val="decimal" w:pos="10800"/>
              </w:tabs>
              <w:rPr>
                <w:color w:val="0000FF"/>
              </w:rPr>
            </w:pPr>
          </w:p>
          <w:p w:rsidR="00595280" w:rsidRDefault="00595280" w:rsidP="006D36C1">
            <w:pPr>
              <w:tabs>
                <w:tab w:val="right" w:pos="1060"/>
                <w:tab w:val="right" w:pos="10020"/>
                <w:tab w:val="decimal" w:pos="10800"/>
              </w:tabs>
              <w:rPr>
                <w:color w:val="0000FF"/>
              </w:rPr>
            </w:pPr>
            <w:r>
              <w:rPr>
                <w:color w:val="0000FF"/>
              </w:rPr>
              <w:tab/>
              <w:t>(D)</w:t>
            </w:r>
          </w:p>
          <w:p w:rsidR="00595280" w:rsidRDefault="00595280" w:rsidP="006D36C1">
            <w:pPr>
              <w:tabs>
                <w:tab w:val="right" w:pos="1060"/>
                <w:tab w:val="right" w:pos="10020"/>
                <w:tab w:val="decimal" w:pos="10800"/>
              </w:tabs>
              <w:rPr>
                <w:color w:val="0000FF"/>
              </w:rPr>
            </w:pPr>
          </w:p>
          <w:p w:rsidR="00595280" w:rsidRPr="00ED2FC4" w:rsidRDefault="00595280"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E631FF">
        <w:rPr>
          <w:color w:val="0000FF"/>
        </w:rPr>
        <w:t>February</w:t>
      </w:r>
      <w:r w:rsidR="0075009B">
        <w:rPr>
          <w:color w:val="0000FF"/>
        </w:rPr>
        <w:t xml:space="preserve"> 3</w:t>
      </w:r>
      <w:r w:rsidR="00E631FF">
        <w:rPr>
          <w:color w:val="0000FF"/>
        </w:rPr>
        <w:t>, 2017</w:t>
      </w:r>
      <w:r>
        <w:rPr>
          <w:color w:val="0000FF"/>
        </w:rPr>
        <w:tab/>
      </w:r>
      <w:r>
        <w:rPr>
          <w:color w:val="0000FF"/>
        </w:rPr>
        <w:tab/>
        <w:t xml:space="preserve">EFFECTIVE:  </w:t>
      </w:r>
      <w:r w:rsidR="00E631FF">
        <w:rPr>
          <w:color w:val="0000FF"/>
        </w:rPr>
        <w:t xml:space="preserve">February </w:t>
      </w:r>
      <w:r w:rsidR="0075009B">
        <w:rPr>
          <w:color w:val="0000FF"/>
        </w:rPr>
        <w:t>3</w:t>
      </w:r>
      <w:r w:rsidR="00E631FF">
        <w:rPr>
          <w:color w:val="0000FF"/>
        </w:rPr>
        <w:t>, 2017</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E631FF">
        <w:t>7-001</w:t>
      </w:r>
      <w:r w:rsidR="00CA3C52">
        <w:tab/>
      </w:r>
      <w:r w:rsidR="00CA3C52">
        <w:tab/>
        <w:t>Englewood, CO   80112</w:t>
      </w: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ED2FC4">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E631FF" w:rsidRPr="000E6BD7" w:rsidRDefault="00E631FF" w:rsidP="00E631FF">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8</w:t>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sidR="00E631FF">
        <w:rPr>
          <w:color w:val="0000FF"/>
        </w:rPr>
        <w:t>Cancels O</w:t>
      </w:r>
      <w:r>
        <w:rPr>
          <w:color w:val="0000FF"/>
        </w:rPr>
        <w:t>riginal Page</w:t>
      </w:r>
      <w:r w:rsidRPr="000E6BD7">
        <w:rPr>
          <w:color w:val="0000FF"/>
        </w:rPr>
        <w:t xml:space="preserve"> </w:t>
      </w:r>
      <w:r>
        <w:rPr>
          <w:color w:val="0000FF"/>
        </w:rPr>
        <w:t>8</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ED2FC4"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ED2FC4" w:rsidTr="006D36C1">
        <w:trPr>
          <w:cantSplit/>
        </w:trPr>
        <w:tc>
          <w:tcPr>
            <w:tcW w:w="8640" w:type="dxa"/>
          </w:tcPr>
          <w:p w:rsidR="00CA3C52" w:rsidRDefault="0075009B" w:rsidP="006D36C1">
            <w:pPr>
              <w:pStyle w:val="L1Heading"/>
              <w:jc w:val="center"/>
            </w:pPr>
            <w:r>
              <w:t>5.  [Reserved for Future Use]</w:t>
            </w:r>
          </w:p>
          <w:p w:rsidR="00CA3C52" w:rsidRDefault="00CA3C52" w:rsidP="006D36C1">
            <w:pPr>
              <w:pStyle w:val="L2Heading"/>
              <w:rPr>
                <w:b w:val="0"/>
              </w:rPr>
            </w:pPr>
          </w:p>
          <w:p w:rsidR="00CA3C52" w:rsidRDefault="00CA3C52"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053EC6" w:rsidRDefault="00053EC6" w:rsidP="006D36C1">
            <w:pPr>
              <w:pStyle w:val="L3Text"/>
              <w:ind w:left="0"/>
            </w:pPr>
          </w:p>
          <w:p w:rsidR="00CA3C52" w:rsidRPr="00ED2FC4" w:rsidRDefault="00CA3C52" w:rsidP="006D36C1">
            <w:pPr>
              <w:pStyle w:val="L3Text"/>
              <w:ind w:left="0"/>
            </w:pPr>
          </w:p>
        </w:tc>
        <w:tc>
          <w:tcPr>
            <w:tcW w:w="1080" w:type="dxa"/>
          </w:tcPr>
          <w:p w:rsidR="00CA3C52" w:rsidRDefault="0075009B" w:rsidP="006D36C1">
            <w:pPr>
              <w:tabs>
                <w:tab w:val="right" w:pos="1060"/>
                <w:tab w:val="right" w:pos="10020"/>
                <w:tab w:val="decimal" w:pos="10800"/>
              </w:tabs>
              <w:rPr>
                <w:color w:val="0000FF"/>
              </w:rPr>
            </w:pPr>
            <w:r>
              <w:rPr>
                <w:color w:val="0000FF"/>
              </w:rPr>
              <w:tab/>
              <w:t>(T)</w:t>
            </w:r>
          </w:p>
          <w:p w:rsidR="00E631FF" w:rsidRDefault="00E631FF" w:rsidP="006D36C1">
            <w:pPr>
              <w:tabs>
                <w:tab w:val="right" w:pos="1060"/>
                <w:tab w:val="right" w:pos="10020"/>
                <w:tab w:val="decimal" w:pos="10800"/>
              </w:tabs>
              <w:rPr>
                <w:color w:val="0000FF"/>
              </w:rPr>
            </w:pPr>
          </w:p>
          <w:p w:rsidR="00E631FF" w:rsidRDefault="0075009B" w:rsidP="006D36C1">
            <w:pPr>
              <w:tabs>
                <w:tab w:val="right" w:pos="1060"/>
                <w:tab w:val="right" w:pos="10020"/>
                <w:tab w:val="decimal" w:pos="10800"/>
              </w:tabs>
              <w:rPr>
                <w:color w:val="0000FF"/>
              </w:rPr>
            </w:pPr>
            <w:r>
              <w:rPr>
                <w:color w:val="0000FF"/>
              </w:rPr>
              <w:tab/>
              <w:t>(D)</w:t>
            </w:r>
          </w:p>
          <w:p w:rsidR="00E631FF" w:rsidRDefault="00E631FF" w:rsidP="00053EC6">
            <w:pPr>
              <w:tabs>
                <w:tab w:val="bar" w:pos="900"/>
                <w:tab w:val="right" w:pos="1060"/>
                <w:tab w:val="right" w:pos="10020"/>
                <w:tab w:val="decimal" w:pos="10800"/>
              </w:tabs>
              <w:rPr>
                <w:color w:val="0000FF"/>
              </w:rPr>
            </w:pPr>
          </w:p>
          <w:p w:rsidR="00E631FF" w:rsidRDefault="00E631FF" w:rsidP="00053EC6">
            <w:pPr>
              <w:tabs>
                <w:tab w:val="bar" w:pos="900"/>
                <w:tab w:val="right" w:pos="1060"/>
                <w:tab w:val="right" w:pos="10020"/>
                <w:tab w:val="decimal" w:pos="10800"/>
              </w:tabs>
              <w:rPr>
                <w:color w:val="0000FF"/>
              </w:rPr>
            </w:pPr>
          </w:p>
          <w:p w:rsidR="00E631FF" w:rsidRDefault="00E631FF" w:rsidP="00053EC6">
            <w:pPr>
              <w:tabs>
                <w:tab w:val="bar" w:pos="900"/>
                <w:tab w:val="right" w:pos="1060"/>
                <w:tab w:val="right" w:pos="10020"/>
                <w:tab w:val="decimal" w:pos="10800"/>
              </w:tabs>
              <w:rPr>
                <w:color w:val="0000FF"/>
              </w:rPr>
            </w:pPr>
          </w:p>
          <w:p w:rsidR="00E631FF" w:rsidRDefault="00E631FF" w:rsidP="00053EC6">
            <w:pPr>
              <w:tabs>
                <w:tab w:val="bar" w:pos="900"/>
                <w:tab w:val="right" w:pos="1060"/>
                <w:tab w:val="right" w:pos="10020"/>
                <w:tab w:val="decimal" w:pos="10800"/>
              </w:tabs>
              <w:rPr>
                <w:color w:val="0000FF"/>
              </w:rPr>
            </w:pPr>
          </w:p>
          <w:p w:rsidR="00E631FF" w:rsidRDefault="00E631FF" w:rsidP="00053EC6">
            <w:pPr>
              <w:tabs>
                <w:tab w:val="bar" w:pos="900"/>
                <w:tab w:val="right" w:pos="1060"/>
                <w:tab w:val="right" w:pos="10020"/>
                <w:tab w:val="decimal" w:pos="10800"/>
              </w:tabs>
              <w:rPr>
                <w:color w:val="0000FF"/>
              </w:rPr>
            </w:pPr>
          </w:p>
          <w:p w:rsidR="00E631FF" w:rsidRDefault="00E631FF"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75009B" w:rsidP="00053EC6">
            <w:pPr>
              <w:tabs>
                <w:tab w:val="bar" w:pos="900"/>
                <w:tab w:val="right" w:pos="1060"/>
                <w:tab w:val="right" w:pos="10020"/>
                <w:tab w:val="decimal" w:pos="10800"/>
              </w:tabs>
              <w:rPr>
                <w:color w:val="0000FF"/>
              </w:rPr>
            </w:pPr>
          </w:p>
          <w:p w:rsidR="0075009B" w:rsidRDefault="00053EC6" w:rsidP="006D36C1">
            <w:pPr>
              <w:tabs>
                <w:tab w:val="right" w:pos="1060"/>
                <w:tab w:val="right" w:pos="10020"/>
                <w:tab w:val="decimal" w:pos="10800"/>
              </w:tabs>
              <w:rPr>
                <w:color w:val="0000FF"/>
              </w:rPr>
            </w:pPr>
            <w:r>
              <w:rPr>
                <w:color w:val="0000FF"/>
              </w:rPr>
              <w:tab/>
              <w:t>(D)</w:t>
            </w:r>
          </w:p>
          <w:p w:rsidR="00053EC6" w:rsidRDefault="00053EC6" w:rsidP="006D36C1">
            <w:pPr>
              <w:tabs>
                <w:tab w:val="right" w:pos="1060"/>
                <w:tab w:val="right" w:pos="10020"/>
                <w:tab w:val="decimal" w:pos="10800"/>
              </w:tabs>
              <w:rPr>
                <w:color w:val="0000FF"/>
              </w:rPr>
            </w:pPr>
          </w:p>
          <w:p w:rsidR="00E631FF" w:rsidRPr="00ED2FC4" w:rsidRDefault="00E631FF"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E631FF">
        <w:rPr>
          <w:color w:val="0000FF"/>
        </w:rPr>
        <w:t xml:space="preserve">February </w:t>
      </w:r>
      <w:r w:rsidR="00053EC6">
        <w:rPr>
          <w:color w:val="0000FF"/>
        </w:rPr>
        <w:t>3</w:t>
      </w:r>
      <w:r w:rsidR="00E631FF">
        <w:rPr>
          <w:color w:val="0000FF"/>
        </w:rPr>
        <w:t>, 2017</w:t>
      </w:r>
      <w:r>
        <w:rPr>
          <w:color w:val="0000FF"/>
        </w:rPr>
        <w:tab/>
      </w:r>
      <w:r>
        <w:rPr>
          <w:color w:val="0000FF"/>
        </w:rPr>
        <w:tab/>
        <w:t xml:space="preserve">EFFECTIVE:  </w:t>
      </w:r>
      <w:r w:rsidR="00E631FF">
        <w:rPr>
          <w:color w:val="0000FF"/>
        </w:rPr>
        <w:t xml:space="preserve">February </w:t>
      </w:r>
      <w:r w:rsidR="00053EC6">
        <w:rPr>
          <w:color w:val="0000FF"/>
        </w:rPr>
        <w:t>3</w:t>
      </w:r>
      <w:r w:rsidR="00E631FF">
        <w:rPr>
          <w:color w:val="0000FF"/>
        </w:rPr>
        <w:t>, 2017</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E631FF">
        <w:t>7-001</w:t>
      </w:r>
      <w:r w:rsidR="00CA3C52">
        <w:tab/>
      </w:r>
      <w:r w:rsidR="00CA3C52">
        <w:tab/>
        <w:t>Englewood, CO   80112</w:t>
      </w: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sidRPr="00ED2FC4">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622F0D" w:rsidRPr="000E6BD7" w:rsidRDefault="00622F0D" w:rsidP="00622F0D">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9</w:t>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sidR="00622F0D">
        <w:rPr>
          <w:color w:val="0000FF"/>
        </w:rPr>
        <w:t>Cancels O</w:t>
      </w:r>
      <w:r>
        <w:rPr>
          <w:color w:val="0000FF"/>
        </w:rPr>
        <w:t>riginal Page</w:t>
      </w:r>
      <w:r w:rsidRPr="000E6BD7">
        <w:rPr>
          <w:color w:val="0000FF"/>
        </w:rPr>
        <w:t xml:space="preserve"> </w:t>
      </w:r>
      <w:r>
        <w:rPr>
          <w:color w:val="0000FF"/>
        </w:rPr>
        <w:t>9</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ED2FC4"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ED2FC4" w:rsidTr="006D36C1">
        <w:trPr>
          <w:cantSplit/>
        </w:trPr>
        <w:tc>
          <w:tcPr>
            <w:tcW w:w="8640" w:type="dxa"/>
          </w:tcPr>
          <w:p w:rsidR="00CA3C52" w:rsidRDefault="00053EC6" w:rsidP="006D36C1">
            <w:pPr>
              <w:pStyle w:val="L1Heading"/>
              <w:jc w:val="center"/>
            </w:pPr>
            <w:r>
              <w:t>5.  [Reserved for Future Use]</w:t>
            </w:r>
          </w:p>
          <w:p w:rsidR="00CA3C52" w:rsidRDefault="00CA3C52" w:rsidP="006D36C1">
            <w:pPr>
              <w:pStyle w:val="L2Heading"/>
              <w:rPr>
                <w:b w:val="0"/>
              </w:rPr>
            </w:pPr>
          </w:p>
          <w:p w:rsidR="00CA3C52" w:rsidRDefault="00CA3C52"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Default="00053EC6" w:rsidP="006D36C1">
            <w:pPr>
              <w:pStyle w:val="L2Heading"/>
              <w:tabs>
                <w:tab w:val="left" w:pos="4770"/>
                <w:tab w:val="decimal" w:pos="5040"/>
                <w:tab w:val="decimal" w:pos="5400"/>
                <w:tab w:val="decimal" w:pos="7027"/>
                <w:tab w:val="decimal" w:pos="7344"/>
              </w:tabs>
            </w:pPr>
          </w:p>
          <w:p w:rsidR="00053EC6" w:rsidRPr="00ED2FC4" w:rsidRDefault="00053EC6" w:rsidP="006D36C1">
            <w:pPr>
              <w:pStyle w:val="L2Heading"/>
              <w:tabs>
                <w:tab w:val="left" w:pos="4770"/>
                <w:tab w:val="decimal" w:pos="5040"/>
                <w:tab w:val="decimal" w:pos="5400"/>
                <w:tab w:val="decimal" w:pos="7027"/>
                <w:tab w:val="decimal" w:pos="7344"/>
              </w:tabs>
            </w:pPr>
          </w:p>
        </w:tc>
        <w:tc>
          <w:tcPr>
            <w:tcW w:w="1080" w:type="dxa"/>
          </w:tcPr>
          <w:p w:rsidR="00CA3C52" w:rsidRDefault="00053EC6" w:rsidP="006D36C1">
            <w:pPr>
              <w:tabs>
                <w:tab w:val="right" w:pos="1060"/>
                <w:tab w:val="right" w:pos="10020"/>
                <w:tab w:val="decimal" w:pos="10800"/>
              </w:tabs>
              <w:rPr>
                <w:color w:val="0000FF"/>
              </w:rPr>
            </w:pPr>
            <w:r>
              <w:rPr>
                <w:color w:val="0000FF"/>
              </w:rPr>
              <w:tab/>
              <w:t>(T)</w:t>
            </w:r>
          </w:p>
          <w:p w:rsidR="00622F0D" w:rsidRDefault="00622F0D" w:rsidP="006D36C1">
            <w:pPr>
              <w:tabs>
                <w:tab w:val="right" w:pos="1060"/>
                <w:tab w:val="right" w:pos="10020"/>
                <w:tab w:val="decimal" w:pos="10800"/>
              </w:tabs>
              <w:rPr>
                <w:color w:val="0000FF"/>
              </w:rPr>
            </w:pPr>
          </w:p>
          <w:p w:rsidR="00622F0D" w:rsidRDefault="00053EC6" w:rsidP="006D36C1">
            <w:pPr>
              <w:tabs>
                <w:tab w:val="right" w:pos="1060"/>
                <w:tab w:val="right" w:pos="10020"/>
                <w:tab w:val="decimal" w:pos="10800"/>
              </w:tabs>
              <w:rPr>
                <w:color w:val="0000FF"/>
              </w:rPr>
            </w:pPr>
            <w:r>
              <w:rPr>
                <w:color w:val="0000FF"/>
              </w:rPr>
              <w:tab/>
              <w:t>(D)</w:t>
            </w: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622F0D" w:rsidRDefault="00622F0D" w:rsidP="00053EC6">
            <w:pPr>
              <w:tabs>
                <w:tab w:val="bar" w:pos="860"/>
                <w:tab w:val="right" w:pos="1060"/>
                <w:tab w:val="right" w:pos="10020"/>
                <w:tab w:val="decimal" w:pos="10800"/>
              </w:tabs>
              <w:rPr>
                <w:color w:val="0000FF"/>
              </w:rPr>
            </w:pPr>
          </w:p>
          <w:p w:rsidR="00053EC6" w:rsidRDefault="00053EC6" w:rsidP="00053EC6">
            <w:pPr>
              <w:tabs>
                <w:tab w:val="bar" w:pos="860"/>
                <w:tab w:val="right" w:pos="1060"/>
                <w:tab w:val="right" w:pos="10020"/>
                <w:tab w:val="decimal" w:pos="10800"/>
              </w:tabs>
              <w:rPr>
                <w:color w:val="0000FF"/>
              </w:rPr>
            </w:pPr>
          </w:p>
          <w:p w:rsidR="00053EC6" w:rsidRDefault="00053EC6" w:rsidP="00053EC6">
            <w:pPr>
              <w:tabs>
                <w:tab w:val="bar" w:pos="860"/>
                <w:tab w:val="right" w:pos="1060"/>
                <w:tab w:val="right" w:pos="10020"/>
                <w:tab w:val="decimal" w:pos="10800"/>
              </w:tabs>
              <w:rPr>
                <w:color w:val="0000FF"/>
              </w:rPr>
            </w:pPr>
          </w:p>
          <w:p w:rsidR="00053EC6" w:rsidRDefault="00053EC6" w:rsidP="00053EC6">
            <w:pPr>
              <w:tabs>
                <w:tab w:val="bar" w:pos="860"/>
                <w:tab w:val="right" w:pos="1060"/>
                <w:tab w:val="right" w:pos="10020"/>
                <w:tab w:val="decimal" w:pos="10800"/>
              </w:tabs>
              <w:rPr>
                <w:color w:val="0000FF"/>
              </w:rPr>
            </w:pPr>
          </w:p>
          <w:p w:rsidR="00053EC6" w:rsidRDefault="00053EC6" w:rsidP="00053EC6">
            <w:pPr>
              <w:tabs>
                <w:tab w:val="bar" w:pos="860"/>
                <w:tab w:val="right" w:pos="1060"/>
                <w:tab w:val="right" w:pos="10020"/>
                <w:tab w:val="decimal" w:pos="10800"/>
              </w:tabs>
              <w:rPr>
                <w:color w:val="0000FF"/>
              </w:rPr>
            </w:pPr>
          </w:p>
          <w:p w:rsidR="00053EC6" w:rsidRDefault="00053EC6" w:rsidP="00053EC6">
            <w:pPr>
              <w:tabs>
                <w:tab w:val="bar" w:pos="860"/>
                <w:tab w:val="right" w:pos="1060"/>
                <w:tab w:val="right" w:pos="10020"/>
                <w:tab w:val="decimal" w:pos="10800"/>
              </w:tabs>
              <w:rPr>
                <w:color w:val="0000FF"/>
              </w:rPr>
            </w:pPr>
          </w:p>
          <w:p w:rsidR="00053EC6" w:rsidRDefault="00053EC6" w:rsidP="00053EC6">
            <w:pPr>
              <w:tabs>
                <w:tab w:val="bar" w:pos="860"/>
                <w:tab w:val="right" w:pos="1060"/>
                <w:tab w:val="right" w:pos="10020"/>
                <w:tab w:val="decimal" w:pos="10800"/>
              </w:tabs>
              <w:rPr>
                <w:color w:val="0000FF"/>
              </w:rPr>
            </w:pPr>
          </w:p>
          <w:p w:rsidR="00053EC6" w:rsidRDefault="00053EC6" w:rsidP="00053EC6">
            <w:pPr>
              <w:tabs>
                <w:tab w:val="bar" w:pos="860"/>
                <w:tab w:val="right" w:pos="1060"/>
                <w:tab w:val="right" w:pos="10020"/>
                <w:tab w:val="decimal" w:pos="10800"/>
              </w:tabs>
              <w:rPr>
                <w:color w:val="0000FF"/>
              </w:rPr>
            </w:pPr>
          </w:p>
          <w:p w:rsidR="00053EC6" w:rsidRDefault="00053EC6" w:rsidP="00053EC6">
            <w:pPr>
              <w:tabs>
                <w:tab w:val="bar" w:pos="860"/>
                <w:tab w:val="right" w:pos="1060"/>
                <w:tab w:val="right" w:pos="10020"/>
                <w:tab w:val="decimal" w:pos="10800"/>
              </w:tabs>
              <w:rPr>
                <w:color w:val="0000FF"/>
              </w:rPr>
            </w:pPr>
          </w:p>
          <w:p w:rsidR="00622F0D" w:rsidRDefault="00622F0D" w:rsidP="006D36C1">
            <w:pPr>
              <w:tabs>
                <w:tab w:val="right" w:pos="1060"/>
                <w:tab w:val="right" w:pos="10020"/>
                <w:tab w:val="decimal" w:pos="10800"/>
              </w:tabs>
              <w:rPr>
                <w:color w:val="0000FF"/>
              </w:rPr>
            </w:pPr>
            <w:r>
              <w:rPr>
                <w:color w:val="0000FF"/>
              </w:rPr>
              <w:tab/>
              <w:t>(</w:t>
            </w:r>
            <w:r w:rsidR="00053EC6">
              <w:rPr>
                <w:color w:val="0000FF"/>
              </w:rPr>
              <w:t>D</w:t>
            </w:r>
            <w:r>
              <w:rPr>
                <w:color w:val="0000FF"/>
              </w:rPr>
              <w:t>)</w:t>
            </w:r>
          </w:p>
          <w:p w:rsidR="00622F0D" w:rsidRDefault="00622F0D" w:rsidP="006D36C1">
            <w:pPr>
              <w:tabs>
                <w:tab w:val="right" w:pos="1060"/>
                <w:tab w:val="right" w:pos="10020"/>
                <w:tab w:val="decimal" w:pos="10800"/>
              </w:tabs>
              <w:rPr>
                <w:color w:val="0000FF"/>
              </w:rPr>
            </w:pPr>
          </w:p>
          <w:p w:rsidR="00622F0D" w:rsidRPr="00ED2FC4" w:rsidRDefault="00622F0D"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622F0D">
        <w:rPr>
          <w:color w:val="0000FF"/>
        </w:rPr>
        <w:t xml:space="preserve">February </w:t>
      </w:r>
      <w:r w:rsidR="00053EC6">
        <w:rPr>
          <w:color w:val="0000FF"/>
        </w:rPr>
        <w:t>3</w:t>
      </w:r>
      <w:r w:rsidR="00622F0D">
        <w:rPr>
          <w:color w:val="0000FF"/>
        </w:rPr>
        <w:t>, 2017</w:t>
      </w:r>
      <w:r>
        <w:rPr>
          <w:color w:val="0000FF"/>
        </w:rPr>
        <w:tab/>
      </w:r>
      <w:r>
        <w:rPr>
          <w:color w:val="0000FF"/>
        </w:rPr>
        <w:tab/>
        <w:t xml:space="preserve">EFFECTIVE:  </w:t>
      </w:r>
      <w:r w:rsidR="00053EC6">
        <w:rPr>
          <w:color w:val="0000FF"/>
        </w:rPr>
        <w:t>February 3</w:t>
      </w:r>
      <w:r w:rsidR="00622F0D">
        <w:rPr>
          <w:color w:val="0000FF"/>
        </w:rPr>
        <w:t>, 2017</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622F0D">
        <w:t>7-001</w:t>
      </w:r>
      <w:r w:rsidR="00CA3C52">
        <w:tab/>
      </w:r>
      <w:r w:rsidR="00CA3C52">
        <w:tab/>
        <w:t>Englewood, CO   80112</w:t>
      </w: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61116B" w:rsidRPr="000E6BD7" w:rsidRDefault="0061116B" w:rsidP="0061116B">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10</w:t>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sidR="0061116B">
        <w:rPr>
          <w:color w:val="0000FF"/>
        </w:rPr>
        <w:t>Cancels O</w:t>
      </w:r>
      <w:r>
        <w:rPr>
          <w:color w:val="0000FF"/>
        </w:rPr>
        <w:t>riginal Page</w:t>
      </w:r>
      <w:r w:rsidRPr="000E6BD7">
        <w:rPr>
          <w:color w:val="0000FF"/>
        </w:rPr>
        <w:t xml:space="preserve"> </w:t>
      </w:r>
      <w:r>
        <w:rPr>
          <w:color w:val="0000FF"/>
        </w:rPr>
        <w:t>10</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ED2FC4"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ED2FC4" w:rsidTr="006D36C1">
        <w:trPr>
          <w:cantSplit/>
        </w:trPr>
        <w:tc>
          <w:tcPr>
            <w:tcW w:w="8640" w:type="dxa"/>
          </w:tcPr>
          <w:p w:rsidR="00CA3C52" w:rsidRDefault="00CA3C52" w:rsidP="006D36C1">
            <w:pPr>
              <w:pStyle w:val="L1Heading"/>
              <w:jc w:val="center"/>
            </w:pPr>
            <w:r>
              <w:t xml:space="preserve">5.  </w:t>
            </w:r>
            <w:r w:rsidR="00053EC6">
              <w:t>[Reserved for Future Use]</w:t>
            </w:r>
          </w:p>
          <w:p w:rsidR="00CA3C52" w:rsidRDefault="00CA3C52" w:rsidP="006D36C1">
            <w:pPr>
              <w:pStyle w:val="L2Heading"/>
              <w:rPr>
                <w:b w:val="0"/>
              </w:rPr>
            </w:pPr>
          </w:p>
          <w:p w:rsidR="00CA3C52" w:rsidRDefault="00CA3C52"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Default="00053EC6" w:rsidP="006D36C1">
            <w:pPr>
              <w:pStyle w:val="L5HeadingText"/>
            </w:pPr>
          </w:p>
          <w:p w:rsidR="00053EC6" w:rsidRPr="008B017E" w:rsidRDefault="00053EC6" w:rsidP="006D36C1">
            <w:pPr>
              <w:pStyle w:val="L5HeadingText"/>
            </w:pPr>
          </w:p>
          <w:p w:rsidR="00CA3C52" w:rsidRPr="00ED2FC4" w:rsidRDefault="00CA3C52" w:rsidP="006D36C1">
            <w:pPr>
              <w:pStyle w:val="L2Heading"/>
              <w:tabs>
                <w:tab w:val="left" w:pos="4770"/>
                <w:tab w:val="decimal" w:pos="5040"/>
                <w:tab w:val="decimal" w:pos="5400"/>
                <w:tab w:val="decimal" w:pos="7027"/>
                <w:tab w:val="decimal" w:pos="7344"/>
              </w:tabs>
            </w:pPr>
          </w:p>
        </w:tc>
        <w:tc>
          <w:tcPr>
            <w:tcW w:w="1080" w:type="dxa"/>
          </w:tcPr>
          <w:p w:rsidR="00053EC6" w:rsidRDefault="00053EC6" w:rsidP="00053EC6">
            <w:pPr>
              <w:tabs>
                <w:tab w:val="right" w:pos="1060"/>
                <w:tab w:val="right" w:pos="10020"/>
                <w:tab w:val="decimal" w:pos="10800"/>
              </w:tabs>
              <w:rPr>
                <w:color w:val="0000FF"/>
              </w:rPr>
            </w:pPr>
            <w:r>
              <w:rPr>
                <w:color w:val="0000FF"/>
              </w:rPr>
              <w:tab/>
              <w:t>(T)</w:t>
            </w:r>
          </w:p>
          <w:p w:rsidR="00053EC6" w:rsidRDefault="00053EC6" w:rsidP="00053EC6">
            <w:pPr>
              <w:tabs>
                <w:tab w:val="right" w:pos="1060"/>
                <w:tab w:val="right" w:pos="10020"/>
                <w:tab w:val="decimal" w:pos="10800"/>
              </w:tabs>
              <w:rPr>
                <w:color w:val="0000FF"/>
              </w:rPr>
            </w:pPr>
          </w:p>
          <w:p w:rsidR="00CA3C52" w:rsidRDefault="00053EC6" w:rsidP="006D36C1">
            <w:pPr>
              <w:tabs>
                <w:tab w:val="right" w:pos="1060"/>
                <w:tab w:val="right" w:pos="10020"/>
                <w:tab w:val="decimal" w:pos="10800"/>
              </w:tabs>
              <w:rPr>
                <w:color w:val="0000FF"/>
              </w:rPr>
            </w:pPr>
            <w:r>
              <w:rPr>
                <w:color w:val="0000FF"/>
              </w:rPr>
              <w:tab/>
              <w:t>(D)</w:t>
            </w: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053EC6">
            <w:pPr>
              <w:tabs>
                <w:tab w:val="bar" w:pos="903"/>
                <w:tab w:val="right" w:pos="1060"/>
                <w:tab w:val="right" w:pos="10020"/>
                <w:tab w:val="decimal" w:pos="10800"/>
              </w:tabs>
              <w:rPr>
                <w:color w:val="0000FF"/>
              </w:rPr>
            </w:pPr>
          </w:p>
          <w:p w:rsidR="00053EC6" w:rsidRDefault="00053EC6" w:rsidP="006D36C1">
            <w:pPr>
              <w:tabs>
                <w:tab w:val="right" w:pos="1060"/>
                <w:tab w:val="right" w:pos="10020"/>
                <w:tab w:val="decimal" w:pos="10800"/>
              </w:tabs>
              <w:rPr>
                <w:color w:val="0000FF"/>
              </w:rPr>
            </w:pPr>
            <w:r>
              <w:rPr>
                <w:color w:val="0000FF"/>
              </w:rPr>
              <w:tab/>
              <w:t>(D)</w:t>
            </w:r>
          </w:p>
          <w:p w:rsidR="00053EC6" w:rsidRDefault="00053EC6" w:rsidP="006D36C1">
            <w:pPr>
              <w:tabs>
                <w:tab w:val="right" w:pos="1060"/>
                <w:tab w:val="right" w:pos="10020"/>
                <w:tab w:val="decimal" w:pos="10800"/>
              </w:tabs>
              <w:rPr>
                <w:color w:val="0000FF"/>
              </w:rPr>
            </w:pPr>
          </w:p>
          <w:p w:rsidR="00053EC6" w:rsidRPr="00ED2FC4" w:rsidRDefault="00053EC6" w:rsidP="006D36C1">
            <w:pPr>
              <w:tabs>
                <w:tab w:val="right" w:pos="1060"/>
                <w:tab w:val="right" w:pos="10020"/>
                <w:tab w:val="decimal" w:pos="10800"/>
              </w:tabs>
              <w:rPr>
                <w:color w:val="0000FF"/>
              </w:rPr>
            </w:pPr>
          </w:p>
        </w:tc>
      </w:tr>
      <w:tr w:rsidR="00053EC6" w:rsidRPr="00ED2FC4" w:rsidTr="006D36C1">
        <w:trPr>
          <w:cantSplit/>
        </w:trPr>
        <w:tc>
          <w:tcPr>
            <w:tcW w:w="8640" w:type="dxa"/>
          </w:tcPr>
          <w:p w:rsidR="00053EC6" w:rsidRDefault="00053EC6" w:rsidP="006D36C1">
            <w:pPr>
              <w:pStyle w:val="L1Heading"/>
              <w:jc w:val="center"/>
            </w:pPr>
          </w:p>
        </w:tc>
        <w:tc>
          <w:tcPr>
            <w:tcW w:w="1080" w:type="dxa"/>
          </w:tcPr>
          <w:p w:rsidR="00053EC6" w:rsidRDefault="00053EC6" w:rsidP="006D36C1">
            <w:pPr>
              <w:tabs>
                <w:tab w:val="right" w:pos="1060"/>
                <w:tab w:val="right" w:pos="10020"/>
                <w:tab w:val="decimal" w:pos="10800"/>
              </w:tabs>
              <w:rPr>
                <w:color w:val="0000FF"/>
              </w:rPr>
            </w:pPr>
          </w:p>
        </w:tc>
      </w:tr>
      <w:tr w:rsidR="00053EC6" w:rsidRPr="00ED2FC4" w:rsidTr="006D36C1">
        <w:trPr>
          <w:cantSplit/>
        </w:trPr>
        <w:tc>
          <w:tcPr>
            <w:tcW w:w="8640" w:type="dxa"/>
          </w:tcPr>
          <w:p w:rsidR="00053EC6" w:rsidRDefault="00053EC6" w:rsidP="006D36C1">
            <w:pPr>
              <w:pStyle w:val="L1Heading"/>
              <w:jc w:val="center"/>
            </w:pPr>
          </w:p>
        </w:tc>
        <w:tc>
          <w:tcPr>
            <w:tcW w:w="1080" w:type="dxa"/>
          </w:tcPr>
          <w:p w:rsidR="00053EC6" w:rsidRDefault="00053EC6"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053EC6">
        <w:rPr>
          <w:color w:val="0000FF"/>
        </w:rPr>
        <w:t>February 3, 2017</w:t>
      </w:r>
      <w:r>
        <w:rPr>
          <w:color w:val="0000FF"/>
        </w:rPr>
        <w:tab/>
      </w:r>
      <w:r>
        <w:rPr>
          <w:color w:val="0000FF"/>
        </w:rPr>
        <w:tab/>
        <w:t xml:space="preserve">EFFECTIVE:  </w:t>
      </w:r>
      <w:r w:rsidR="00053EC6">
        <w:rPr>
          <w:color w:val="0000FF"/>
        </w:rPr>
        <w:t>February 3, 2017</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053EC6">
        <w:t>7-001</w:t>
      </w:r>
      <w:r w:rsidR="00CA3C52">
        <w:tab/>
      </w:r>
      <w:r w:rsidR="00CA3C52">
        <w:tab/>
        <w:t>Englewood, CO   80112</w:t>
      </w:r>
    </w:p>
    <w:p w:rsidR="00CA3C52" w:rsidRPr="002F188D" w:rsidRDefault="00CA3C52" w:rsidP="00CA3C52">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CA3C52" w:rsidRPr="00686D85" w:rsidRDefault="00CA3C52" w:rsidP="00CA3C52">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CA3C52" w:rsidRPr="00686D85" w:rsidRDefault="00CA3C52" w:rsidP="00CA3C52">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622F0D" w:rsidRPr="000E6BD7" w:rsidRDefault="00622F0D" w:rsidP="00622F0D">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11</w:t>
      </w:r>
    </w:p>
    <w:p w:rsidR="00CA3C52" w:rsidRPr="000E6BD7" w:rsidRDefault="00CA3C52" w:rsidP="00CA3C52">
      <w:pPr>
        <w:tabs>
          <w:tab w:val="clear" w:pos="8640"/>
          <w:tab w:val="right" w:pos="9000"/>
        </w:tabs>
        <w:rPr>
          <w:color w:val="0000FF"/>
        </w:rPr>
      </w:pPr>
      <w:r w:rsidRPr="000E6BD7">
        <w:rPr>
          <w:color w:val="0000FF"/>
        </w:rPr>
        <w:tab/>
      </w:r>
      <w:r w:rsidRPr="000E6BD7">
        <w:rPr>
          <w:color w:val="0000FF"/>
        </w:rPr>
        <w:tab/>
      </w:r>
      <w:r w:rsidR="00622F0D">
        <w:rPr>
          <w:color w:val="0000FF"/>
        </w:rPr>
        <w:t>Cancels O</w:t>
      </w:r>
      <w:r>
        <w:rPr>
          <w:color w:val="0000FF"/>
        </w:rPr>
        <w:t>riginal Page</w:t>
      </w:r>
      <w:r w:rsidRPr="000E6BD7">
        <w:rPr>
          <w:color w:val="0000FF"/>
        </w:rPr>
        <w:t xml:space="preserve"> </w:t>
      </w:r>
      <w:r>
        <w:rPr>
          <w:color w:val="0000FF"/>
        </w:rPr>
        <w:t>11</w:t>
      </w:r>
    </w:p>
    <w:p w:rsidR="00CA3C52" w:rsidRPr="000E6BD7" w:rsidRDefault="00CA3C52" w:rsidP="00CA3C52">
      <w:pPr>
        <w:tabs>
          <w:tab w:val="clear" w:pos="4320"/>
          <w:tab w:val="clear" w:pos="8640"/>
          <w:tab w:val="center" w:pos="-900"/>
          <w:tab w:val="right" w:pos="9000"/>
        </w:tabs>
        <w:rPr>
          <w:color w:val="0000FF"/>
          <w:u w:val="thick"/>
        </w:rPr>
      </w:pPr>
      <w:r>
        <w:rPr>
          <w:color w:val="0000FF"/>
          <w:u w:val="thick"/>
        </w:rPr>
        <w:tab/>
      </w:r>
    </w:p>
    <w:p w:rsidR="00CA3C52" w:rsidRPr="000E6BD7" w:rsidRDefault="00CA3C52" w:rsidP="00CA3C52">
      <w:pPr>
        <w:tabs>
          <w:tab w:val="clear" w:pos="8640"/>
          <w:tab w:val="right" w:pos="9000"/>
        </w:tabs>
        <w:rPr>
          <w:color w:val="0000FF"/>
          <w:u w:val="thick"/>
        </w:rPr>
      </w:pPr>
    </w:p>
    <w:p w:rsidR="00CA3C52" w:rsidRPr="00ED2FC4" w:rsidRDefault="00CA3C52" w:rsidP="00CA3C52">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A3C52" w:rsidRPr="00ED2FC4" w:rsidTr="006D36C1">
        <w:trPr>
          <w:cantSplit/>
        </w:trPr>
        <w:tc>
          <w:tcPr>
            <w:tcW w:w="8640" w:type="dxa"/>
          </w:tcPr>
          <w:p w:rsidR="00CA3C52" w:rsidRDefault="00CA3C52" w:rsidP="006D36C1">
            <w:pPr>
              <w:pStyle w:val="L1Heading"/>
              <w:jc w:val="center"/>
            </w:pPr>
            <w:r>
              <w:t xml:space="preserve">5.  </w:t>
            </w:r>
            <w:r w:rsidR="00012B44">
              <w:t>[Reserved for Future Use]</w:t>
            </w:r>
          </w:p>
          <w:p w:rsidR="00CA3C52" w:rsidRDefault="00CA3C52" w:rsidP="006D36C1">
            <w:pPr>
              <w:pStyle w:val="L2Heading"/>
              <w:rPr>
                <w:b w:val="0"/>
              </w:rPr>
            </w:pPr>
          </w:p>
          <w:p w:rsidR="00173EF8" w:rsidRDefault="00173EF8"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012B44" w:rsidRDefault="00012B44" w:rsidP="00012B44">
            <w:pPr>
              <w:pStyle w:val="L4HeadingText"/>
              <w:ind w:left="0" w:firstLine="0"/>
            </w:pPr>
          </w:p>
          <w:p w:rsidR="00CA3C52" w:rsidRPr="00ED2FC4" w:rsidRDefault="00CA3C52" w:rsidP="00012B44">
            <w:pPr>
              <w:pStyle w:val="L4HeadingText"/>
              <w:ind w:left="0"/>
            </w:pPr>
            <w:r>
              <w:tab/>
            </w:r>
          </w:p>
        </w:tc>
        <w:tc>
          <w:tcPr>
            <w:tcW w:w="1080" w:type="dxa"/>
          </w:tcPr>
          <w:p w:rsidR="00CA3C52" w:rsidRDefault="00012B44" w:rsidP="006D36C1">
            <w:pPr>
              <w:tabs>
                <w:tab w:val="right" w:pos="1060"/>
                <w:tab w:val="right" w:pos="10020"/>
                <w:tab w:val="decimal" w:pos="10800"/>
              </w:tabs>
              <w:rPr>
                <w:color w:val="0000FF"/>
              </w:rPr>
            </w:pPr>
            <w:r>
              <w:rPr>
                <w:color w:val="0000FF"/>
              </w:rPr>
              <w:tab/>
              <w:t>(T)</w:t>
            </w:r>
          </w:p>
          <w:p w:rsidR="00482886" w:rsidRDefault="00482886" w:rsidP="006D36C1">
            <w:pPr>
              <w:tabs>
                <w:tab w:val="right" w:pos="1060"/>
                <w:tab w:val="right" w:pos="10020"/>
                <w:tab w:val="decimal" w:pos="10800"/>
              </w:tabs>
              <w:rPr>
                <w:color w:val="0000FF"/>
              </w:rPr>
            </w:pPr>
          </w:p>
          <w:p w:rsidR="00482886" w:rsidRDefault="00012B44" w:rsidP="006D36C1">
            <w:pPr>
              <w:tabs>
                <w:tab w:val="right" w:pos="1060"/>
                <w:tab w:val="right" w:pos="10020"/>
                <w:tab w:val="decimal" w:pos="10800"/>
              </w:tabs>
              <w:rPr>
                <w:color w:val="0000FF"/>
              </w:rPr>
            </w:pPr>
            <w:r>
              <w:rPr>
                <w:color w:val="0000FF"/>
              </w:rPr>
              <w:tab/>
              <w:t>(D)</w:t>
            </w: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482886" w:rsidRDefault="00482886" w:rsidP="00012B44">
            <w:pPr>
              <w:tabs>
                <w:tab w:val="bar" w:pos="860"/>
                <w:tab w:val="right" w:pos="1060"/>
                <w:tab w:val="right" w:pos="10020"/>
                <w:tab w:val="decimal" w:pos="10800"/>
              </w:tabs>
              <w:rPr>
                <w:color w:val="0000FF"/>
              </w:rPr>
            </w:pPr>
          </w:p>
          <w:p w:rsidR="00173EF8" w:rsidRDefault="00173EF8"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012B44">
            <w:pPr>
              <w:tabs>
                <w:tab w:val="bar" w:pos="860"/>
                <w:tab w:val="right" w:pos="1060"/>
                <w:tab w:val="right" w:pos="10020"/>
                <w:tab w:val="decimal" w:pos="10800"/>
              </w:tabs>
              <w:rPr>
                <w:color w:val="0000FF"/>
              </w:rPr>
            </w:pPr>
          </w:p>
          <w:p w:rsidR="00012B44" w:rsidRDefault="00012B44" w:rsidP="006D36C1">
            <w:pPr>
              <w:tabs>
                <w:tab w:val="right" w:pos="1060"/>
                <w:tab w:val="right" w:pos="10020"/>
                <w:tab w:val="decimal" w:pos="10800"/>
              </w:tabs>
              <w:rPr>
                <w:color w:val="0000FF"/>
              </w:rPr>
            </w:pPr>
            <w:r>
              <w:rPr>
                <w:color w:val="0000FF"/>
              </w:rPr>
              <w:tab/>
              <w:t>(D)</w:t>
            </w:r>
          </w:p>
          <w:p w:rsidR="00482886" w:rsidRPr="00ED2FC4" w:rsidRDefault="00482886" w:rsidP="006D36C1">
            <w:pPr>
              <w:tabs>
                <w:tab w:val="right" w:pos="1060"/>
                <w:tab w:val="right" w:pos="10020"/>
                <w:tab w:val="decimal" w:pos="10800"/>
              </w:tabs>
              <w:rPr>
                <w:color w:val="0000FF"/>
              </w:rPr>
            </w:pPr>
          </w:p>
        </w:tc>
      </w:tr>
    </w:tbl>
    <w:p w:rsidR="00CA3C52" w:rsidRPr="00572CF5" w:rsidRDefault="00CA3C52" w:rsidP="00CA3C52">
      <w:pPr>
        <w:tabs>
          <w:tab w:val="right" w:pos="9720"/>
        </w:tabs>
        <w:ind w:right="1080"/>
        <w:rPr>
          <w:b/>
          <w:smallCaps/>
          <w:color w:val="000000"/>
        </w:rPr>
      </w:pPr>
    </w:p>
    <w:p w:rsidR="00CA3C52" w:rsidRDefault="00CA3C52" w:rsidP="00CA3C52">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173EF8">
        <w:rPr>
          <w:color w:val="0000FF"/>
        </w:rPr>
        <w:t xml:space="preserve">February </w:t>
      </w:r>
      <w:r w:rsidR="00012B44">
        <w:rPr>
          <w:color w:val="0000FF"/>
        </w:rPr>
        <w:t>3</w:t>
      </w:r>
      <w:r w:rsidR="00173EF8">
        <w:rPr>
          <w:color w:val="0000FF"/>
        </w:rPr>
        <w:t>, 2017</w:t>
      </w:r>
      <w:r>
        <w:rPr>
          <w:color w:val="0000FF"/>
        </w:rPr>
        <w:tab/>
      </w:r>
      <w:r>
        <w:rPr>
          <w:color w:val="0000FF"/>
        </w:rPr>
        <w:tab/>
        <w:t xml:space="preserve">EFFECTIVE:  </w:t>
      </w:r>
      <w:r w:rsidR="00173EF8">
        <w:rPr>
          <w:color w:val="0000FF"/>
        </w:rPr>
        <w:t xml:space="preserve">February </w:t>
      </w:r>
      <w:r w:rsidR="00012B44">
        <w:rPr>
          <w:color w:val="0000FF"/>
        </w:rPr>
        <w:t>3</w:t>
      </w:r>
      <w:r w:rsidR="00173EF8">
        <w:rPr>
          <w:color w:val="0000FF"/>
        </w:rPr>
        <w:t>, 2017</w:t>
      </w:r>
    </w:p>
    <w:p w:rsidR="00CA3C52" w:rsidRDefault="00CA3C52"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CA3C52" w:rsidRDefault="00565A38"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rsidR="00CA3C52">
        <w:tab/>
        <w:t>183 Inverness Drive West</w:t>
      </w:r>
    </w:p>
    <w:p w:rsidR="00CA3C52" w:rsidRDefault="00F93356" w:rsidP="00CA3C52">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173EF8">
        <w:t>7-001</w:t>
      </w:r>
      <w:r w:rsidR="00CA3C52">
        <w:tab/>
      </w:r>
      <w:r w:rsidR="00CA3C52">
        <w:tab/>
        <w:t>Englewood, CO   80112</w:t>
      </w:r>
    </w:p>
    <w:p w:rsidR="00B445E9" w:rsidRPr="002F188D" w:rsidRDefault="00CA3C52" w:rsidP="00012B44">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br w:type="page"/>
      </w:r>
      <w:r w:rsidR="00012B44" w:rsidRPr="00F663EC">
        <w:rPr>
          <w:rFonts w:ascii="Times New Roman" w:hAnsi="Times New Roman"/>
          <w:b/>
          <w:bCs/>
          <w:smallCaps/>
          <w:color w:val="FF0000"/>
          <w:sz w:val="24"/>
        </w:rPr>
        <w:t xml:space="preserve"> </w:t>
      </w:r>
      <w:r w:rsidR="00B445E9" w:rsidRPr="00F663EC">
        <w:rPr>
          <w:rFonts w:ascii="Times New Roman" w:hAnsi="Times New Roman"/>
          <w:b/>
          <w:bCs/>
          <w:smallCaps/>
          <w:color w:val="FF0000"/>
          <w:sz w:val="24"/>
        </w:rPr>
        <w:t xml:space="preserve">Comcast Phone of </w:t>
      </w:r>
      <w:r w:rsidR="00B445E9">
        <w:rPr>
          <w:rFonts w:ascii="Times New Roman" w:hAnsi="Times New Roman"/>
          <w:b/>
          <w:bCs/>
          <w:smallCaps/>
          <w:color w:val="FF0000"/>
          <w:sz w:val="24"/>
        </w:rPr>
        <w:t>Northern Maryland</w:t>
      </w:r>
      <w:r w:rsidR="00B445E9" w:rsidRPr="00F663EC">
        <w:rPr>
          <w:rFonts w:ascii="Times New Roman" w:hAnsi="Times New Roman"/>
          <w:b/>
          <w:bCs/>
          <w:smallCaps/>
          <w:color w:val="FF0000"/>
          <w:sz w:val="24"/>
        </w:rPr>
        <w:t xml:space="preserve">, </w:t>
      </w:r>
      <w:r w:rsidR="00B445E9">
        <w:rPr>
          <w:rFonts w:ascii="Times New Roman" w:hAnsi="Times New Roman"/>
          <w:b/>
          <w:bCs/>
          <w:smallCaps/>
          <w:color w:val="FF0000"/>
          <w:sz w:val="24"/>
        </w:rPr>
        <w:t>Inc.</w:t>
      </w:r>
      <w:r w:rsidR="00B445E9">
        <w:rPr>
          <w:rFonts w:ascii="Times New Roman" w:hAnsi="Times New Roman"/>
          <w:b/>
          <w:bCs/>
          <w:smallCaps/>
          <w:color w:val="FF0000"/>
          <w:sz w:val="24"/>
        </w:rPr>
        <w:tab/>
      </w:r>
    </w:p>
    <w:p w:rsidR="00B445E9" w:rsidRPr="00686D85" w:rsidRDefault="00B445E9" w:rsidP="00B445E9">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B445E9" w:rsidRPr="00686D85" w:rsidRDefault="00B445E9" w:rsidP="00B445E9">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B445E9" w:rsidRPr="000E6BD7" w:rsidRDefault="00B445E9" w:rsidP="00B445E9">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12</w:t>
      </w:r>
    </w:p>
    <w:p w:rsidR="00B445E9" w:rsidRPr="000E6BD7" w:rsidRDefault="00B445E9" w:rsidP="00B445E9">
      <w:pPr>
        <w:tabs>
          <w:tab w:val="clear" w:pos="8640"/>
          <w:tab w:val="right" w:pos="9000"/>
        </w:tabs>
        <w:rPr>
          <w:color w:val="0000FF"/>
        </w:rPr>
      </w:pPr>
      <w:r w:rsidRPr="000E6BD7">
        <w:rPr>
          <w:color w:val="0000FF"/>
        </w:rPr>
        <w:tab/>
      </w:r>
      <w:r w:rsidRPr="000E6BD7">
        <w:rPr>
          <w:color w:val="0000FF"/>
        </w:rPr>
        <w:tab/>
      </w:r>
      <w:r>
        <w:rPr>
          <w:color w:val="0000FF"/>
        </w:rPr>
        <w:t>Cancels Original Page</w:t>
      </w:r>
      <w:r w:rsidRPr="000E6BD7">
        <w:rPr>
          <w:color w:val="0000FF"/>
        </w:rPr>
        <w:t xml:space="preserve"> </w:t>
      </w:r>
      <w:r>
        <w:rPr>
          <w:color w:val="0000FF"/>
        </w:rPr>
        <w:t>12</w:t>
      </w:r>
    </w:p>
    <w:p w:rsidR="00B445E9" w:rsidRPr="000E6BD7" w:rsidRDefault="00B445E9" w:rsidP="00B445E9">
      <w:pPr>
        <w:tabs>
          <w:tab w:val="clear" w:pos="4320"/>
          <w:tab w:val="clear" w:pos="8640"/>
          <w:tab w:val="center" w:pos="-900"/>
          <w:tab w:val="right" w:pos="9000"/>
        </w:tabs>
        <w:rPr>
          <w:color w:val="0000FF"/>
          <w:u w:val="thick"/>
        </w:rPr>
      </w:pPr>
      <w:r>
        <w:rPr>
          <w:color w:val="0000FF"/>
          <w:u w:val="thick"/>
        </w:rPr>
        <w:tab/>
      </w:r>
    </w:p>
    <w:p w:rsidR="00B445E9" w:rsidRPr="000E6BD7" w:rsidRDefault="00B445E9" w:rsidP="00B445E9">
      <w:pPr>
        <w:tabs>
          <w:tab w:val="clear" w:pos="8640"/>
          <w:tab w:val="right" w:pos="9000"/>
        </w:tabs>
        <w:rPr>
          <w:color w:val="0000FF"/>
          <w:u w:val="thick"/>
        </w:rPr>
      </w:pPr>
    </w:p>
    <w:p w:rsidR="00B445E9" w:rsidRPr="00ED2FC4" w:rsidRDefault="00B445E9" w:rsidP="00B445E9">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B445E9" w:rsidRPr="00ED2FC4" w:rsidTr="00EF1676">
        <w:trPr>
          <w:cantSplit/>
        </w:trPr>
        <w:tc>
          <w:tcPr>
            <w:tcW w:w="8640" w:type="dxa"/>
          </w:tcPr>
          <w:p w:rsidR="00B445E9" w:rsidRDefault="00012B44" w:rsidP="00EF1676">
            <w:pPr>
              <w:pStyle w:val="L1Heading"/>
              <w:jc w:val="center"/>
            </w:pPr>
            <w:r>
              <w:t>5.  [Reserved for Future Use]</w:t>
            </w:r>
          </w:p>
          <w:p w:rsidR="00B445E9" w:rsidRDefault="00B445E9" w:rsidP="00EF1676">
            <w:pPr>
              <w:pStyle w:val="L2Heading"/>
              <w:rPr>
                <w:b w:val="0"/>
              </w:rPr>
            </w:pPr>
          </w:p>
          <w:p w:rsidR="00B445E9" w:rsidRDefault="00B445E9" w:rsidP="00EF1676">
            <w:pPr>
              <w:pStyle w:val="L4HeadingText"/>
            </w:pPr>
          </w:p>
          <w:p w:rsidR="00012B44" w:rsidRDefault="00012B44" w:rsidP="00EF1676">
            <w:pPr>
              <w:pStyle w:val="L4HeadingText"/>
            </w:pPr>
          </w:p>
          <w:p w:rsidR="00012B44" w:rsidRDefault="00012B44" w:rsidP="00012B44">
            <w:pPr>
              <w:pStyle w:val="L3Text"/>
              <w:ind w:left="0"/>
            </w:pPr>
          </w:p>
          <w:p w:rsidR="00012B44" w:rsidRDefault="00012B44" w:rsidP="00012B44">
            <w:pPr>
              <w:pStyle w:val="L3Text"/>
              <w:ind w:left="0"/>
            </w:pPr>
          </w:p>
          <w:p w:rsidR="00012B44" w:rsidRDefault="00012B44" w:rsidP="00012B44">
            <w:pPr>
              <w:pStyle w:val="L3Text"/>
              <w:ind w:left="0"/>
            </w:pPr>
          </w:p>
          <w:p w:rsidR="00012B44" w:rsidRDefault="00012B44" w:rsidP="00012B44">
            <w:pPr>
              <w:pStyle w:val="L3Text"/>
              <w:ind w:left="0"/>
            </w:pPr>
          </w:p>
          <w:p w:rsidR="00B445E9" w:rsidRDefault="00B445E9" w:rsidP="00012B44">
            <w:pPr>
              <w:pStyle w:val="L3Text"/>
              <w:ind w:left="0"/>
            </w:pPr>
          </w:p>
          <w:p w:rsidR="00B445E9" w:rsidRDefault="00B445E9" w:rsidP="00012B44">
            <w:pPr>
              <w:pStyle w:val="L3Text"/>
              <w:ind w:left="0"/>
            </w:pPr>
          </w:p>
          <w:p w:rsidR="00B445E9" w:rsidRDefault="00B445E9" w:rsidP="00EF1676">
            <w:pPr>
              <w:pStyle w:val="L2Bullet"/>
              <w:tabs>
                <w:tab w:val="clear" w:pos="4320"/>
              </w:tabs>
              <w:ind w:left="0" w:firstLine="0"/>
            </w:pPr>
          </w:p>
          <w:p w:rsidR="00B445E9" w:rsidRDefault="00B445E9" w:rsidP="00EF1676">
            <w:pPr>
              <w:pStyle w:val="L2Bullet"/>
              <w:tabs>
                <w:tab w:val="clear" w:pos="4320"/>
              </w:tabs>
              <w:ind w:left="0" w:firstLine="0"/>
            </w:pPr>
          </w:p>
          <w:p w:rsidR="00B445E9" w:rsidRDefault="00B445E9" w:rsidP="00EF1676">
            <w:pPr>
              <w:pStyle w:val="L2Bullet"/>
              <w:tabs>
                <w:tab w:val="clear" w:pos="4320"/>
              </w:tabs>
              <w:ind w:left="0" w:firstLine="0"/>
            </w:pPr>
          </w:p>
          <w:p w:rsidR="00B445E9" w:rsidRDefault="00B445E9" w:rsidP="00EF1676">
            <w:pPr>
              <w:pStyle w:val="L3Text"/>
              <w:tabs>
                <w:tab w:val="left" w:pos="3960"/>
                <w:tab w:val="left" w:pos="6640"/>
              </w:tabs>
              <w:ind w:left="0"/>
            </w:pPr>
          </w:p>
          <w:p w:rsidR="00B445E9" w:rsidRDefault="00B445E9"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012B44" w:rsidRDefault="00012B44" w:rsidP="00EF1676">
            <w:pPr>
              <w:pStyle w:val="L4HeadingText"/>
            </w:pPr>
          </w:p>
          <w:p w:rsidR="00B445E9" w:rsidRPr="00ED2FC4" w:rsidRDefault="00B445E9" w:rsidP="00EF1676">
            <w:pPr>
              <w:pStyle w:val="L2Heading"/>
              <w:tabs>
                <w:tab w:val="left" w:pos="4770"/>
                <w:tab w:val="decimal" w:pos="5040"/>
                <w:tab w:val="decimal" w:pos="5400"/>
                <w:tab w:val="decimal" w:pos="7027"/>
                <w:tab w:val="decimal" w:pos="7344"/>
              </w:tabs>
            </w:pPr>
          </w:p>
        </w:tc>
        <w:tc>
          <w:tcPr>
            <w:tcW w:w="1080" w:type="dxa"/>
          </w:tcPr>
          <w:p w:rsidR="00B445E9" w:rsidRDefault="00012B44" w:rsidP="00EF1676">
            <w:pPr>
              <w:tabs>
                <w:tab w:val="right" w:pos="1060"/>
                <w:tab w:val="right" w:pos="10020"/>
                <w:tab w:val="decimal" w:pos="10800"/>
              </w:tabs>
              <w:rPr>
                <w:color w:val="0000FF"/>
              </w:rPr>
            </w:pPr>
            <w:r>
              <w:rPr>
                <w:color w:val="0000FF"/>
              </w:rPr>
              <w:tab/>
              <w:t>(T)</w:t>
            </w:r>
          </w:p>
          <w:p w:rsidR="00B445E9" w:rsidRDefault="00B445E9" w:rsidP="00EF1676">
            <w:pPr>
              <w:tabs>
                <w:tab w:val="right" w:pos="1060"/>
                <w:tab w:val="right" w:pos="10020"/>
                <w:tab w:val="decimal" w:pos="10800"/>
              </w:tabs>
              <w:rPr>
                <w:color w:val="0000FF"/>
              </w:rPr>
            </w:pPr>
          </w:p>
          <w:p w:rsidR="00B445E9" w:rsidRDefault="00012B44" w:rsidP="00EF1676">
            <w:pPr>
              <w:tabs>
                <w:tab w:val="right" w:pos="1060"/>
                <w:tab w:val="right" w:pos="10020"/>
                <w:tab w:val="decimal" w:pos="10800"/>
              </w:tabs>
              <w:rPr>
                <w:color w:val="0000FF"/>
              </w:rPr>
            </w:pPr>
            <w:r>
              <w:rPr>
                <w:color w:val="0000FF"/>
              </w:rPr>
              <w:tab/>
              <w:t>(D)</w:t>
            </w: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77695C" w:rsidRDefault="0077695C"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012B44" w:rsidRDefault="00012B44" w:rsidP="0077695C">
            <w:pPr>
              <w:tabs>
                <w:tab w:val="bar" w:pos="882"/>
                <w:tab w:val="right" w:pos="1060"/>
                <w:tab w:val="right" w:pos="10020"/>
                <w:tab w:val="decimal" w:pos="10800"/>
              </w:tabs>
              <w:rPr>
                <w:color w:val="0000FF"/>
              </w:rPr>
            </w:pPr>
          </w:p>
          <w:p w:rsidR="0077695C" w:rsidRDefault="0077695C" w:rsidP="00EF1676">
            <w:pPr>
              <w:tabs>
                <w:tab w:val="right" w:pos="1060"/>
                <w:tab w:val="right" w:pos="10020"/>
                <w:tab w:val="decimal" w:pos="10800"/>
              </w:tabs>
              <w:rPr>
                <w:color w:val="0000FF"/>
              </w:rPr>
            </w:pPr>
            <w:r>
              <w:rPr>
                <w:color w:val="0000FF"/>
              </w:rPr>
              <w:tab/>
              <w:t>(D)</w:t>
            </w:r>
          </w:p>
          <w:p w:rsidR="0077695C" w:rsidRDefault="0077695C" w:rsidP="00EF1676">
            <w:pPr>
              <w:tabs>
                <w:tab w:val="right" w:pos="1060"/>
                <w:tab w:val="right" w:pos="10020"/>
                <w:tab w:val="decimal" w:pos="10800"/>
              </w:tabs>
              <w:rPr>
                <w:color w:val="0000FF"/>
              </w:rPr>
            </w:pPr>
          </w:p>
          <w:p w:rsidR="0077695C" w:rsidRPr="00ED2FC4" w:rsidRDefault="0077695C" w:rsidP="00EF1676">
            <w:pPr>
              <w:tabs>
                <w:tab w:val="right" w:pos="1060"/>
                <w:tab w:val="right" w:pos="10020"/>
                <w:tab w:val="decimal" w:pos="10800"/>
              </w:tabs>
              <w:rPr>
                <w:color w:val="0000FF"/>
              </w:rPr>
            </w:pPr>
          </w:p>
        </w:tc>
      </w:tr>
    </w:tbl>
    <w:p w:rsidR="00B445E9" w:rsidRPr="00572CF5" w:rsidRDefault="00B445E9" w:rsidP="00B445E9">
      <w:pPr>
        <w:tabs>
          <w:tab w:val="right" w:pos="9720"/>
        </w:tabs>
        <w:ind w:right="1080"/>
        <w:rPr>
          <w:b/>
          <w:smallCaps/>
          <w:color w:val="000000"/>
        </w:rPr>
      </w:pPr>
    </w:p>
    <w:p w:rsidR="00B445E9" w:rsidRDefault="00B445E9" w:rsidP="00B445E9">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77695C">
        <w:rPr>
          <w:color w:val="0000FF"/>
        </w:rPr>
        <w:t xml:space="preserve">February </w:t>
      </w:r>
      <w:r w:rsidR="00012B44">
        <w:rPr>
          <w:color w:val="0000FF"/>
        </w:rPr>
        <w:t>3</w:t>
      </w:r>
      <w:r w:rsidR="0077695C">
        <w:rPr>
          <w:color w:val="0000FF"/>
        </w:rPr>
        <w:t>, 2017</w:t>
      </w:r>
      <w:r>
        <w:rPr>
          <w:color w:val="0000FF"/>
        </w:rPr>
        <w:tab/>
      </w:r>
      <w:r>
        <w:rPr>
          <w:color w:val="0000FF"/>
        </w:rPr>
        <w:tab/>
        <w:t xml:space="preserve">EFFECTIVE:  </w:t>
      </w:r>
      <w:r w:rsidR="0077695C">
        <w:rPr>
          <w:color w:val="0000FF"/>
        </w:rPr>
        <w:t xml:space="preserve">February </w:t>
      </w:r>
      <w:r w:rsidR="00012B44">
        <w:rPr>
          <w:color w:val="0000FF"/>
        </w:rPr>
        <w:t>3</w:t>
      </w:r>
      <w:r w:rsidR="0077695C">
        <w:rPr>
          <w:color w:val="0000FF"/>
        </w:rPr>
        <w:t>, 2017</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tab/>
        <w:t>183 Inverness Drive West</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77695C">
        <w:t>7-001</w:t>
      </w:r>
      <w:r>
        <w:tab/>
      </w:r>
      <w:r>
        <w:tab/>
        <w:t>Englewood, CO   80112</w:t>
      </w:r>
    </w:p>
    <w:p w:rsidR="00B445E9" w:rsidRPr="002F188D" w:rsidRDefault="00B445E9" w:rsidP="00B445E9">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B445E9" w:rsidRPr="00686D85" w:rsidRDefault="00B445E9" w:rsidP="00B445E9">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B445E9" w:rsidRPr="00686D85" w:rsidRDefault="00B445E9" w:rsidP="00B445E9">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77695C" w:rsidRPr="000E6BD7" w:rsidRDefault="0077695C" w:rsidP="0077695C">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13</w:t>
      </w:r>
    </w:p>
    <w:p w:rsidR="00B445E9" w:rsidRPr="000E6BD7" w:rsidRDefault="00B445E9" w:rsidP="00B445E9">
      <w:pPr>
        <w:tabs>
          <w:tab w:val="clear" w:pos="8640"/>
          <w:tab w:val="right" w:pos="9000"/>
        </w:tabs>
        <w:rPr>
          <w:color w:val="0000FF"/>
        </w:rPr>
      </w:pPr>
      <w:r w:rsidRPr="000E6BD7">
        <w:rPr>
          <w:color w:val="0000FF"/>
        </w:rPr>
        <w:tab/>
      </w:r>
      <w:r w:rsidRPr="000E6BD7">
        <w:rPr>
          <w:color w:val="0000FF"/>
        </w:rPr>
        <w:tab/>
      </w:r>
      <w:r w:rsidR="0077695C">
        <w:rPr>
          <w:color w:val="0000FF"/>
        </w:rPr>
        <w:t>Cancels O</w:t>
      </w:r>
      <w:r>
        <w:rPr>
          <w:color w:val="0000FF"/>
        </w:rPr>
        <w:t>riginal Page</w:t>
      </w:r>
      <w:r w:rsidRPr="000E6BD7">
        <w:rPr>
          <w:color w:val="0000FF"/>
        </w:rPr>
        <w:t xml:space="preserve"> </w:t>
      </w:r>
      <w:r>
        <w:rPr>
          <w:color w:val="0000FF"/>
        </w:rPr>
        <w:t>13</w:t>
      </w:r>
    </w:p>
    <w:p w:rsidR="00B445E9" w:rsidRPr="000E6BD7" w:rsidRDefault="00B445E9" w:rsidP="00B445E9">
      <w:pPr>
        <w:tabs>
          <w:tab w:val="clear" w:pos="4320"/>
          <w:tab w:val="clear" w:pos="8640"/>
          <w:tab w:val="center" w:pos="-900"/>
          <w:tab w:val="right" w:pos="9000"/>
        </w:tabs>
        <w:rPr>
          <w:color w:val="0000FF"/>
          <w:u w:val="thick"/>
        </w:rPr>
      </w:pPr>
      <w:r>
        <w:rPr>
          <w:color w:val="0000FF"/>
          <w:u w:val="thick"/>
        </w:rPr>
        <w:tab/>
      </w:r>
    </w:p>
    <w:p w:rsidR="00B445E9" w:rsidRPr="000E6BD7" w:rsidRDefault="00B445E9" w:rsidP="00B445E9">
      <w:pPr>
        <w:tabs>
          <w:tab w:val="clear" w:pos="8640"/>
          <w:tab w:val="right" w:pos="9000"/>
        </w:tabs>
        <w:rPr>
          <w:color w:val="0000FF"/>
          <w:u w:val="thick"/>
        </w:rPr>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B445E9" w:rsidRPr="00ED2FC4" w:rsidTr="00EF1676">
        <w:trPr>
          <w:cantSplit/>
        </w:trPr>
        <w:tc>
          <w:tcPr>
            <w:tcW w:w="8640" w:type="dxa"/>
          </w:tcPr>
          <w:p w:rsidR="00B445E9" w:rsidRDefault="00B445E9" w:rsidP="00012B44">
            <w:pPr>
              <w:pStyle w:val="L1Heading"/>
              <w:jc w:val="center"/>
            </w:pPr>
            <w:r>
              <w:t xml:space="preserve">5.  </w:t>
            </w:r>
            <w:r w:rsidR="00012B44">
              <w:t>[Reserved for future Use]</w:t>
            </w:r>
          </w:p>
          <w:p w:rsidR="0077695C" w:rsidRDefault="0077695C" w:rsidP="00EF1676">
            <w:pPr>
              <w:pStyle w:val="L2Heading"/>
            </w:pPr>
          </w:p>
          <w:p w:rsidR="00012B44" w:rsidRDefault="00012B44" w:rsidP="00EF1676">
            <w:pPr>
              <w:pStyle w:val="L2Heading"/>
            </w:pPr>
          </w:p>
          <w:p w:rsidR="00012B44" w:rsidRPr="00222BCE" w:rsidRDefault="00012B44" w:rsidP="00EF1676">
            <w:pPr>
              <w:pStyle w:val="L2Heading"/>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EF1676">
            <w:pPr>
              <w:pStyle w:val="L2Heading"/>
              <w:rPr>
                <w:b w:val="0"/>
              </w:rPr>
            </w:pPr>
          </w:p>
          <w:p w:rsidR="0077695C" w:rsidRDefault="0077695C" w:rsidP="0077695C">
            <w:pPr>
              <w:pStyle w:val="L4HeadingText"/>
            </w:pPr>
          </w:p>
          <w:p w:rsidR="00B445E9" w:rsidRDefault="00B445E9" w:rsidP="00EF1676">
            <w:pPr>
              <w:pStyle w:val="L5HeadingText"/>
            </w:pPr>
          </w:p>
          <w:p w:rsidR="0077695C" w:rsidRPr="00ED2FC4" w:rsidRDefault="0077695C" w:rsidP="00EF1676">
            <w:pPr>
              <w:pStyle w:val="L5HeadingText"/>
            </w:pPr>
          </w:p>
        </w:tc>
        <w:tc>
          <w:tcPr>
            <w:tcW w:w="1080" w:type="dxa"/>
          </w:tcPr>
          <w:p w:rsidR="00B445E9" w:rsidRDefault="00012B44" w:rsidP="00EF1676">
            <w:pPr>
              <w:tabs>
                <w:tab w:val="right" w:pos="1060"/>
                <w:tab w:val="right" w:pos="10020"/>
                <w:tab w:val="decimal" w:pos="10800"/>
              </w:tabs>
              <w:rPr>
                <w:color w:val="0000FF"/>
              </w:rPr>
            </w:pPr>
            <w:r>
              <w:rPr>
                <w:color w:val="0000FF"/>
              </w:rPr>
              <w:tab/>
              <w:t>(T)</w:t>
            </w:r>
          </w:p>
          <w:p w:rsidR="0077695C" w:rsidRDefault="0077695C" w:rsidP="00EF1676">
            <w:pPr>
              <w:tabs>
                <w:tab w:val="right" w:pos="1060"/>
                <w:tab w:val="right" w:pos="10020"/>
                <w:tab w:val="decimal" w:pos="10800"/>
              </w:tabs>
              <w:rPr>
                <w:color w:val="0000FF"/>
              </w:rPr>
            </w:pPr>
          </w:p>
          <w:p w:rsidR="0077695C" w:rsidRDefault="0077695C" w:rsidP="00EF1676">
            <w:pPr>
              <w:tabs>
                <w:tab w:val="right" w:pos="1060"/>
                <w:tab w:val="right" w:pos="10020"/>
                <w:tab w:val="decimal" w:pos="10800"/>
              </w:tabs>
              <w:rPr>
                <w:color w:val="0000FF"/>
              </w:rPr>
            </w:pPr>
            <w:r>
              <w:rPr>
                <w:color w:val="0000FF"/>
              </w:rPr>
              <w:tab/>
              <w:t>(D)</w:t>
            </w: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77695C" w:rsidRDefault="0077695C" w:rsidP="00E94A9C">
            <w:pPr>
              <w:tabs>
                <w:tab w:val="bar" w:pos="882"/>
                <w:tab w:val="right" w:pos="1060"/>
                <w:tab w:val="right" w:pos="10020"/>
                <w:tab w:val="decimal" w:pos="10800"/>
              </w:tabs>
              <w:rPr>
                <w:color w:val="0000FF"/>
              </w:rPr>
            </w:pPr>
          </w:p>
          <w:p w:rsidR="00012B44" w:rsidRDefault="00012B44" w:rsidP="00E94A9C">
            <w:pPr>
              <w:tabs>
                <w:tab w:val="bar" w:pos="882"/>
                <w:tab w:val="right" w:pos="1060"/>
                <w:tab w:val="right" w:pos="10020"/>
                <w:tab w:val="decimal" w:pos="10800"/>
              </w:tabs>
              <w:rPr>
                <w:color w:val="0000FF"/>
              </w:rPr>
            </w:pPr>
          </w:p>
          <w:p w:rsidR="00012B44" w:rsidRDefault="00012B44" w:rsidP="00E94A9C">
            <w:pPr>
              <w:tabs>
                <w:tab w:val="bar" w:pos="882"/>
                <w:tab w:val="right" w:pos="1060"/>
                <w:tab w:val="right" w:pos="10020"/>
                <w:tab w:val="decimal" w:pos="10800"/>
              </w:tabs>
              <w:rPr>
                <w:color w:val="0000FF"/>
              </w:rPr>
            </w:pPr>
          </w:p>
          <w:p w:rsidR="00012B44" w:rsidRDefault="00012B44" w:rsidP="00E94A9C">
            <w:pPr>
              <w:tabs>
                <w:tab w:val="bar" w:pos="882"/>
                <w:tab w:val="right" w:pos="1060"/>
                <w:tab w:val="right" w:pos="10020"/>
                <w:tab w:val="decimal" w:pos="10800"/>
              </w:tabs>
              <w:rPr>
                <w:color w:val="0000FF"/>
              </w:rPr>
            </w:pPr>
          </w:p>
          <w:p w:rsidR="00012B44" w:rsidRDefault="00012B44" w:rsidP="00E94A9C">
            <w:pPr>
              <w:tabs>
                <w:tab w:val="bar" w:pos="882"/>
                <w:tab w:val="right" w:pos="1060"/>
                <w:tab w:val="right" w:pos="10020"/>
                <w:tab w:val="decimal" w:pos="10800"/>
              </w:tabs>
              <w:rPr>
                <w:color w:val="0000FF"/>
              </w:rPr>
            </w:pPr>
          </w:p>
          <w:p w:rsidR="00012B44" w:rsidRDefault="00012B44" w:rsidP="00E94A9C">
            <w:pPr>
              <w:tabs>
                <w:tab w:val="bar" w:pos="882"/>
                <w:tab w:val="right" w:pos="1060"/>
                <w:tab w:val="right" w:pos="10020"/>
                <w:tab w:val="decimal" w:pos="10800"/>
              </w:tabs>
              <w:rPr>
                <w:color w:val="0000FF"/>
              </w:rPr>
            </w:pPr>
          </w:p>
          <w:p w:rsidR="0077695C" w:rsidRDefault="0077695C" w:rsidP="00EF1676">
            <w:pPr>
              <w:tabs>
                <w:tab w:val="right" w:pos="1060"/>
                <w:tab w:val="right" w:pos="10020"/>
                <w:tab w:val="decimal" w:pos="10800"/>
              </w:tabs>
              <w:rPr>
                <w:color w:val="0000FF"/>
              </w:rPr>
            </w:pPr>
            <w:r>
              <w:rPr>
                <w:color w:val="0000FF"/>
              </w:rPr>
              <w:tab/>
              <w:t>(D)</w:t>
            </w:r>
          </w:p>
          <w:p w:rsidR="0077695C" w:rsidRDefault="0077695C" w:rsidP="00EF1676">
            <w:pPr>
              <w:tabs>
                <w:tab w:val="right" w:pos="1060"/>
                <w:tab w:val="right" w:pos="10020"/>
                <w:tab w:val="decimal" w:pos="10800"/>
              </w:tabs>
              <w:rPr>
                <w:color w:val="0000FF"/>
              </w:rPr>
            </w:pPr>
          </w:p>
          <w:p w:rsidR="0077695C" w:rsidRPr="00ED2FC4" w:rsidRDefault="0077695C" w:rsidP="00EF1676">
            <w:pPr>
              <w:tabs>
                <w:tab w:val="right" w:pos="1060"/>
                <w:tab w:val="right" w:pos="10020"/>
                <w:tab w:val="decimal" w:pos="10800"/>
              </w:tabs>
              <w:rPr>
                <w:color w:val="0000FF"/>
              </w:rPr>
            </w:pPr>
          </w:p>
        </w:tc>
      </w:tr>
    </w:tbl>
    <w:p w:rsidR="00B445E9" w:rsidRDefault="00B445E9" w:rsidP="00B445E9">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77695C">
        <w:rPr>
          <w:color w:val="0000FF"/>
        </w:rPr>
        <w:t xml:space="preserve">February </w:t>
      </w:r>
      <w:r w:rsidR="00012B44">
        <w:rPr>
          <w:color w:val="0000FF"/>
        </w:rPr>
        <w:t>3</w:t>
      </w:r>
      <w:r w:rsidR="0077695C">
        <w:rPr>
          <w:color w:val="0000FF"/>
        </w:rPr>
        <w:t>, 2017</w:t>
      </w:r>
      <w:r>
        <w:rPr>
          <w:color w:val="0000FF"/>
        </w:rPr>
        <w:tab/>
      </w:r>
      <w:r>
        <w:rPr>
          <w:color w:val="0000FF"/>
        </w:rPr>
        <w:tab/>
        <w:t xml:space="preserve">EFFECTIVE:  </w:t>
      </w:r>
      <w:r w:rsidR="0077695C">
        <w:rPr>
          <w:color w:val="0000FF"/>
        </w:rPr>
        <w:t xml:space="preserve">February </w:t>
      </w:r>
      <w:r w:rsidR="00012B44">
        <w:rPr>
          <w:color w:val="0000FF"/>
        </w:rPr>
        <w:t>3</w:t>
      </w:r>
      <w:r w:rsidR="0077695C">
        <w:rPr>
          <w:color w:val="0000FF"/>
        </w:rPr>
        <w:t>, 2017</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tab/>
        <w:t>183 Inverness Drive West</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77695C">
        <w:t>7-001</w:t>
      </w:r>
      <w:r>
        <w:tab/>
      </w:r>
      <w:r>
        <w:tab/>
        <w:t>Englewood, CO   80112</w:t>
      </w:r>
    </w:p>
    <w:p w:rsidR="00B445E9" w:rsidRPr="002F188D" w:rsidRDefault="00B445E9" w:rsidP="00B445E9">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rPr>
          <w:rFonts w:ascii="Times New Roman" w:hAnsi="Times New Roman"/>
          <w:b/>
          <w:bCs/>
          <w:smallCaps/>
          <w:color w:val="FF0000"/>
          <w:sz w:val="24"/>
        </w:rPr>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B445E9" w:rsidRPr="00686D85" w:rsidRDefault="00B445E9" w:rsidP="00B445E9">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B445E9" w:rsidRPr="00686D85" w:rsidRDefault="00B445E9" w:rsidP="00B445E9">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E94A9C" w:rsidRPr="000E6BD7" w:rsidRDefault="00E94A9C" w:rsidP="00E94A9C">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14</w:t>
      </w:r>
    </w:p>
    <w:p w:rsidR="00B445E9" w:rsidRPr="000E6BD7" w:rsidRDefault="00B445E9" w:rsidP="00B445E9">
      <w:pPr>
        <w:tabs>
          <w:tab w:val="clear" w:pos="8640"/>
          <w:tab w:val="right" w:pos="9000"/>
        </w:tabs>
        <w:rPr>
          <w:color w:val="0000FF"/>
        </w:rPr>
      </w:pPr>
      <w:r w:rsidRPr="000E6BD7">
        <w:rPr>
          <w:color w:val="0000FF"/>
        </w:rPr>
        <w:tab/>
      </w:r>
      <w:r w:rsidRPr="000E6BD7">
        <w:rPr>
          <w:color w:val="0000FF"/>
        </w:rPr>
        <w:tab/>
      </w:r>
      <w:r w:rsidR="00E94A9C">
        <w:rPr>
          <w:color w:val="0000FF"/>
        </w:rPr>
        <w:t>Cancels O</w:t>
      </w:r>
      <w:r>
        <w:rPr>
          <w:color w:val="0000FF"/>
        </w:rPr>
        <w:t>riginal Page</w:t>
      </w:r>
      <w:r w:rsidRPr="000E6BD7">
        <w:rPr>
          <w:color w:val="0000FF"/>
        </w:rPr>
        <w:t xml:space="preserve"> </w:t>
      </w:r>
      <w:r>
        <w:rPr>
          <w:color w:val="0000FF"/>
        </w:rPr>
        <w:t>14</w:t>
      </w:r>
    </w:p>
    <w:p w:rsidR="00B445E9" w:rsidRPr="000E6BD7" w:rsidRDefault="00B445E9" w:rsidP="00B445E9">
      <w:pPr>
        <w:tabs>
          <w:tab w:val="clear" w:pos="4320"/>
          <w:tab w:val="clear" w:pos="8640"/>
          <w:tab w:val="center" w:pos="-900"/>
          <w:tab w:val="right" w:pos="9000"/>
        </w:tabs>
        <w:rPr>
          <w:color w:val="0000FF"/>
          <w:u w:val="thick"/>
        </w:rPr>
      </w:pPr>
      <w:r>
        <w:rPr>
          <w:color w:val="0000FF"/>
          <w:u w:val="thick"/>
        </w:rPr>
        <w:tab/>
      </w:r>
    </w:p>
    <w:p w:rsidR="00B445E9" w:rsidRPr="000E6BD7" w:rsidRDefault="00B445E9" w:rsidP="00B445E9">
      <w:pPr>
        <w:tabs>
          <w:tab w:val="clear" w:pos="8640"/>
          <w:tab w:val="right" w:pos="9000"/>
        </w:tabs>
        <w:rPr>
          <w:color w:val="0000FF"/>
          <w:u w:val="thick"/>
        </w:rPr>
      </w:pPr>
    </w:p>
    <w:p w:rsidR="00B445E9" w:rsidRPr="00ED2FC4" w:rsidRDefault="00B445E9" w:rsidP="00B445E9">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B445E9" w:rsidRPr="00ED2FC4" w:rsidTr="00EF1676">
        <w:trPr>
          <w:cantSplit/>
        </w:trPr>
        <w:tc>
          <w:tcPr>
            <w:tcW w:w="8640" w:type="dxa"/>
          </w:tcPr>
          <w:p w:rsidR="00B445E9" w:rsidRDefault="00B445E9" w:rsidP="00EF1676">
            <w:pPr>
              <w:pStyle w:val="L1Heading"/>
              <w:jc w:val="center"/>
            </w:pPr>
            <w:r>
              <w:t xml:space="preserve">5.  </w:t>
            </w:r>
            <w:r w:rsidR="00E13A24">
              <w:t>[Reserved for Future Use]</w:t>
            </w:r>
          </w:p>
          <w:p w:rsidR="00B445E9" w:rsidRDefault="00B445E9"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E13A24" w:rsidRDefault="00E13A24" w:rsidP="00EF1676">
            <w:pPr>
              <w:pStyle w:val="L2Heading"/>
              <w:rPr>
                <w:b w:val="0"/>
              </w:rPr>
            </w:pPr>
          </w:p>
          <w:p w:rsidR="00B445E9" w:rsidRPr="00ED2FC4" w:rsidRDefault="00B445E9" w:rsidP="00E13A24">
            <w:pPr>
              <w:pStyle w:val="L4HeadingText"/>
            </w:pPr>
          </w:p>
        </w:tc>
        <w:tc>
          <w:tcPr>
            <w:tcW w:w="1080" w:type="dxa"/>
          </w:tcPr>
          <w:p w:rsidR="00B445E9" w:rsidRDefault="00E13A24" w:rsidP="00EF1676">
            <w:pPr>
              <w:tabs>
                <w:tab w:val="right" w:pos="1060"/>
                <w:tab w:val="right" w:pos="10020"/>
                <w:tab w:val="decimal" w:pos="10800"/>
              </w:tabs>
              <w:rPr>
                <w:color w:val="0000FF"/>
              </w:rPr>
            </w:pPr>
            <w:r>
              <w:rPr>
                <w:color w:val="0000FF"/>
              </w:rPr>
              <w:tab/>
              <w:t>(T)</w:t>
            </w:r>
          </w:p>
          <w:p w:rsidR="00E94A9C" w:rsidRDefault="00E94A9C" w:rsidP="00EF1676">
            <w:pPr>
              <w:tabs>
                <w:tab w:val="right" w:pos="1060"/>
                <w:tab w:val="right" w:pos="10020"/>
                <w:tab w:val="decimal" w:pos="10800"/>
              </w:tabs>
              <w:rPr>
                <w:color w:val="0000FF"/>
              </w:rPr>
            </w:pPr>
          </w:p>
          <w:p w:rsidR="00E94A9C" w:rsidRDefault="00E13A24" w:rsidP="00EF1676">
            <w:pPr>
              <w:tabs>
                <w:tab w:val="right" w:pos="1060"/>
                <w:tab w:val="right" w:pos="10020"/>
                <w:tab w:val="decimal" w:pos="10800"/>
              </w:tabs>
              <w:rPr>
                <w:color w:val="0000FF"/>
              </w:rPr>
            </w:pPr>
            <w:r>
              <w:rPr>
                <w:color w:val="0000FF"/>
              </w:rPr>
              <w:tab/>
              <w:t>(D)</w:t>
            </w: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F31185" w:rsidRDefault="00F31185" w:rsidP="00F31185">
            <w:pPr>
              <w:tabs>
                <w:tab w:val="bar" w:pos="900"/>
                <w:tab w:val="right" w:pos="1060"/>
                <w:tab w:val="right" w:pos="10020"/>
                <w:tab w:val="decimal" w:pos="10800"/>
              </w:tabs>
              <w:rPr>
                <w:color w:val="0000FF"/>
              </w:rPr>
            </w:pPr>
          </w:p>
          <w:p w:rsidR="00E13A24" w:rsidRDefault="00E13A24" w:rsidP="00F31185">
            <w:pPr>
              <w:tabs>
                <w:tab w:val="bar" w:pos="900"/>
                <w:tab w:val="right" w:pos="1060"/>
                <w:tab w:val="right" w:pos="10020"/>
                <w:tab w:val="decimal" w:pos="10800"/>
              </w:tabs>
              <w:rPr>
                <w:color w:val="0000FF"/>
              </w:rPr>
            </w:pPr>
          </w:p>
          <w:p w:rsidR="00E13A24" w:rsidRDefault="00E13A24" w:rsidP="00F31185">
            <w:pPr>
              <w:tabs>
                <w:tab w:val="bar" w:pos="900"/>
                <w:tab w:val="right" w:pos="1060"/>
                <w:tab w:val="right" w:pos="10020"/>
                <w:tab w:val="decimal" w:pos="10800"/>
              </w:tabs>
              <w:rPr>
                <w:color w:val="0000FF"/>
              </w:rPr>
            </w:pPr>
          </w:p>
          <w:p w:rsidR="00E13A24" w:rsidRDefault="00E13A24" w:rsidP="00F31185">
            <w:pPr>
              <w:tabs>
                <w:tab w:val="bar" w:pos="900"/>
                <w:tab w:val="right" w:pos="1060"/>
                <w:tab w:val="right" w:pos="10020"/>
                <w:tab w:val="decimal" w:pos="10800"/>
              </w:tabs>
              <w:rPr>
                <w:color w:val="0000FF"/>
              </w:rPr>
            </w:pPr>
          </w:p>
          <w:p w:rsidR="00E13A24" w:rsidRDefault="00E13A24" w:rsidP="00F31185">
            <w:pPr>
              <w:tabs>
                <w:tab w:val="bar" w:pos="900"/>
                <w:tab w:val="right" w:pos="1060"/>
                <w:tab w:val="right" w:pos="10020"/>
                <w:tab w:val="decimal" w:pos="10800"/>
              </w:tabs>
              <w:rPr>
                <w:color w:val="0000FF"/>
              </w:rPr>
            </w:pPr>
          </w:p>
          <w:p w:rsidR="00F31185" w:rsidRDefault="00E13A24" w:rsidP="00EF1676">
            <w:pPr>
              <w:tabs>
                <w:tab w:val="right" w:pos="1060"/>
                <w:tab w:val="right" w:pos="10020"/>
                <w:tab w:val="decimal" w:pos="10800"/>
              </w:tabs>
              <w:rPr>
                <w:color w:val="0000FF"/>
              </w:rPr>
            </w:pPr>
            <w:r>
              <w:rPr>
                <w:color w:val="0000FF"/>
              </w:rPr>
              <w:tab/>
              <w:t>(D</w:t>
            </w:r>
            <w:r w:rsidR="00F31185">
              <w:rPr>
                <w:color w:val="0000FF"/>
              </w:rPr>
              <w:t>)</w:t>
            </w:r>
          </w:p>
          <w:p w:rsidR="00E94A9C" w:rsidRPr="00ED2FC4" w:rsidRDefault="00E94A9C" w:rsidP="00EF1676">
            <w:pPr>
              <w:tabs>
                <w:tab w:val="right" w:pos="1060"/>
                <w:tab w:val="right" w:pos="10020"/>
                <w:tab w:val="decimal" w:pos="10800"/>
              </w:tabs>
              <w:rPr>
                <w:color w:val="0000FF"/>
              </w:rPr>
            </w:pPr>
          </w:p>
        </w:tc>
      </w:tr>
    </w:tbl>
    <w:p w:rsidR="00B445E9" w:rsidRPr="00572CF5" w:rsidRDefault="00B445E9" w:rsidP="00B445E9">
      <w:pPr>
        <w:tabs>
          <w:tab w:val="right" w:pos="9720"/>
        </w:tabs>
        <w:ind w:right="1080"/>
        <w:rPr>
          <w:b/>
          <w:smallCaps/>
          <w:color w:val="000000"/>
        </w:rPr>
      </w:pPr>
    </w:p>
    <w:p w:rsidR="00B445E9" w:rsidRDefault="00B445E9" w:rsidP="00B445E9">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F31185">
        <w:rPr>
          <w:color w:val="0000FF"/>
        </w:rPr>
        <w:t xml:space="preserve">February </w:t>
      </w:r>
      <w:r w:rsidR="00E13A24">
        <w:rPr>
          <w:color w:val="0000FF"/>
        </w:rPr>
        <w:t>3</w:t>
      </w:r>
      <w:r w:rsidR="00F31185">
        <w:rPr>
          <w:color w:val="0000FF"/>
        </w:rPr>
        <w:t>, 2017</w:t>
      </w:r>
      <w:r>
        <w:rPr>
          <w:color w:val="0000FF"/>
        </w:rPr>
        <w:tab/>
      </w:r>
      <w:r>
        <w:rPr>
          <w:color w:val="0000FF"/>
        </w:rPr>
        <w:tab/>
        <w:t xml:space="preserve">EFFECTIVE:  </w:t>
      </w:r>
      <w:r w:rsidR="00F31185">
        <w:rPr>
          <w:color w:val="0000FF"/>
        </w:rPr>
        <w:t xml:space="preserve">February </w:t>
      </w:r>
      <w:r w:rsidR="00E13A24">
        <w:rPr>
          <w:color w:val="0000FF"/>
        </w:rPr>
        <w:t>3</w:t>
      </w:r>
      <w:r w:rsidR="00F31185">
        <w:rPr>
          <w:color w:val="0000FF"/>
        </w:rPr>
        <w:t>, 2017</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tab/>
        <w:t>183 Inverness Drive West</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F31185">
        <w:t>7-001</w:t>
      </w:r>
      <w:r>
        <w:tab/>
      </w:r>
      <w:r>
        <w:tab/>
        <w:t>Englewood, CO   80112</w:t>
      </w:r>
    </w:p>
    <w:p w:rsidR="00B445E9" w:rsidRPr="002F188D" w:rsidRDefault="00B445E9" w:rsidP="00B445E9">
      <w:pPr>
        <w:pStyle w:val="4Level5-1"/>
        <w:tabs>
          <w:tab w:val="clear" w:pos="480"/>
          <w:tab w:val="clear" w:pos="4440"/>
          <w:tab w:val="clear" w:pos="8880"/>
          <w:tab w:val="right" w:pos="0"/>
          <w:tab w:val="center" w:pos="4230"/>
          <w:tab w:val="center" w:pos="4680"/>
          <w:tab w:val="right" w:pos="9000"/>
        </w:tabs>
        <w:spacing w:line="240" w:lineRule="exact"/>
        <w:ind w:left="0" w:right="907" w:firstLine="0"/>
        <w:rPr>
          <w:rFonts w:ascii="Times New Roman" w:hAnsi="Times New Roman"/>
          <w:b/>
          <w:bCs/>
          <w:smallCaps/>
          <w:color w:val="0000FF"/>
          <w:sz w:val="24"/>
        </w:rPr>
      </w:pPr>
      <w:r>
        <w:br w:type="page"/>
      </w:r>
      <w:r w:rsidRPr="00F663EC">
        <w:rPr>
          <w:rFonts w:ascii="Times New Roman" w:hAnsi="Times New Roman"/>
          <w:b/>
          <w:bCs/>
          <w:smallCaps/>
          <w:color w:val="FF0000"/>
          <w:sz w:val="24"/>
        </w:rPr>
        <w:t xml:space="preserve">Comcast Phone of </w:t>
      </w:r>
      <w:r>
        <w:rPr>
          <w:rFonts w:ascii="Times New Roman" w:hAnsi="Times New Roman"/>
          <w:b/>
          <w:bCs/>
          <w:smallCaps/>
          <w:color w:val="FF0000"/>
          <w:sz w:val="24"/>
        </w:rPr>
        <w:t>Northern Maryland</w:t>
      </w:r>
      <w:r w:rsidRPr="00F663EC">
        <w:rPr>
          <w:rFonts w:ascii="Times New Roman" w:hAnsi="Times New Roman"/>
          <w:b/>
          <w:bCs/>
          <w:smallCaps/>
          <w:color w:val="FF0000"/>
          <w:sz w:val="24"/>
        </w:rPr>
        <w:t xml:space="preserve">, </w:t>
      </w:r>
      <w:r>
        <w:rPr>
          <w:rFonts w:ascii="Times New Roman" w:hAnsi="Times New Roman"/>
          <w:b/>
          <w:bCs/>
          <w:smallCaps/>
          <w:color w:val="FF0000"/>
          <w:sz w:val="24"/>
        </w:rPr>
        <w:t>Inc.</w:t>
      </w:r>
      <w:r>
        <w:rPr>
          <w:rFonts w:ascii="Times New Roman" w:hAnsi="Times New Roman"/>
          <w:b/>
          <w:bCs/>
          <w:smallCaps/>
          <w:color w:val="FF0000"/>
          <w:sz w:val="24"/>
        </w:rPr>
        <w:tab/>
      </w:r>
    </w:p>
    <w:p w:rsidR="00B445E9" w:rsidRPr="00686D85" w:rsidRDefault="00B445E9" w:rsidP="00B445E9">
      <w:pPr>
        <w:pStyle w:val="Index1"/>
        <w:tabs>
          <w:tab w:val="center" w:pos="-630"/>
          <w:tab w:val="center" w:pos="-360"/>
          <w:tab w:val="center" w:pos="4680"/>
          <w:tab w:val="right" w:pos="9000"/>
        </w:tabs>
        <w:rPr>
          <w:b/>
          <w:bCs/>
          <w:smallCaps/>
          <w:color w:val="0000FF"/>
        </w:rPr>
      </w:pPr>
      <w:r w:rsidRPr="00F663EC">
        <w:rPr>
          <w:b/>
          <w:bCs/>
          <w:smallCaps/>
          <w:color w:val="FF0000"/>
        </w:rPr>
        <w:tab/>
      </w:r>
      <w:r w:rsidRPr="00F663EC">
        <w:rPr>
          <w:b/>
          <w:bCs/>
          <w:smallCaps/>
          <w:color w:val="FF0000"/>
        </w:rPr>
        <w:tab/>
      </w:r>
      <w:r>
        <w:rPr>
          <w:b/>
          <w:bCs/>
          <w:smallCaps/>
          <w:color w:val="0000FF"/>
        </w:rPr>
        <w:t>Section 5</w:t>
      </w:r>
    </w:p>
    <w:p w:rsidR="00B445E9" w:rsidRPr="00686D85" w:rsidRDefault="00B445E9" w:rsidP="00B445E9">
      <w:pPr>
        <w:tabs>
          <w:tab w:val="clear" w:pos="8640"/>
          <w:tab w:val="left" w:pos="-900"/>
          <w:tab w:val="center" w:pos="-810"/>
          <w:tab w:val="center" w:pos="-630"/>
          <w:tab w:val="center" w:pos="4680"/>
          <w:tab w:val="right" w:pos="9000"/>
        </w:tabs>
        <w:spacing w:line="240" w:lineRule="auto"/>
        <w:rPr>
          <w:b/>
          <w:bCs/>
          <w:smallCaps/>
          <w:color w:val="0000FF"/>
          <w:szCs w:val="24"/>
        </w:rPr>
      </w:pPr>
      <w:r w:rsidRPr="00F663EC">
        <w:rPr>
          <w:b/>
          <w:bCs/>
          <w:smallCaps/>
          <w:color w:val="FF0000"/>
        </w:rPr>
        <w:tab/>
      </w:r>
      <w:r>
        <w:rPr>
          <w:b/>
          <w:bCs/>
          <w:smallCaps/>
          <w:color w:val="FF0000"/>
          <w:sz w:val="28"/>
          <w:szCs w:val="28"/>
        </w:rPr>
        <w:t>LOCAL EXCHANGE SERVICE GUIDE</w:t>
      </w:r>
      <w:r w:rsidRPr="00F663EC">
        <w:rPr>
          <w:b/>
          <w:bCs/>
          <w:smallCaps/>
          <w:color w:val="FF0000"/>
          <w:sz w:val="28"/>
          <w:szCs w:val="28"/>
        </w:rPr>
        <w:tab/>
      </w:r>
    </w:p>
    <w:p w:rsidR="00F31185" w:rsidRPr="000E6BD7" w:rsidRDefault="00F31185" w:rsidP="00F31185">
      <w:pPr>
        <w:tabs>
          <w:tab w:val="clear" w:pos="8640"/>
          <w:tab w:val="right" w:pos="9000"/>
        </w:tabs>
        <w:rPr>
          <w:color w:val="0000FF"/>
        </w:rPr>
      </w:pPr>
      <w:r w:rsidRPr="000E6BD7">
        <w:rPr>
          <w:color w:val="0000FF"/>
        </w:rPr>
        <w:tab/>
      </w:r>
      <w:r w:rsidRPr="000E6BD7">
        <w:rPr>
          <w:color w:val="0000FF"/>
        </w:rPr>
        <w:tab/>
      </w:r>
      <w:r>
        <w:rPr>
          <w:color w:val="0000FF"/>
        </w:rPr>
        <w:t>1st Revised Page</w:t>
      </w:r>
      <w:r w:rsidRPr="000E6BD7">
        <w:rPr>
          <w:color w:val="0000FF"/>
        </w:rPr>
        <w:t xml:space="preserve"> </w:t>
      </w:r>
      <w:r>
        <w:rPr>
          <w:color w:val="0000FF"/>
        </w:rPr>
        <w:t>15</w:t>
      </w:r>
    </w:p>
    <w:p w:rsidR="00B445E9" w:rsidRPr="000E6BD7" w:rsidRDefault="00B445E9" w:rsidP="00B445E9">
      <w:pPr>
        <w:tabs>
          <w:tab w:val="clear" w:pos="8640"/>
          <w:tab w:val="right" w:pos="9000"/>
        </w:tabs>
        <w:rPr>
          <w:color w:val="0000FF"/>
        </w:rPr>
      </w:pPr>
      <w:r w:rsidRPr="000E6BD7">
        <w:rPr>
          <w:color w:val="0000FF"/>
        </w:rPr>
        <w:tab/>
      </w:r>
      <w:r w:rsidRPr="000E6BD7">
        <w:rPr>
          <w:color w:val="0000FF"/>
        </w:rPr>
        <w:tab/>
      </w:r>
      <w:r w:rsidR="00F31185">
        <w:rPr>
          <w:color w:val="0000FF"/>
        </w:rPr>
        <w:t>Cancels O</w:t>
      </w:r>
      <w:r>
        <w:rPr>
          <w:color w:val="0000FF"/>
        </w:rPr>
        <w:t>riginal Page</w:t>
      </w:r>
      <w:r w:rsidRPr="000E6BD7">
        <w:rPr>
          <w:color w:val="0000FF"/>
        </w:rPr>
        <w:t xml:space="preserve"> </w:t>
      </w:r>
      <w:r>
        <w:rPr>
          <w:color w:val="0000FF"/>
        </w:rPr>
        <w:t>15</w:t>
      </w:r>
    </w:p>
    <w:p w:rsidR="00B445E9" w:rsidRPr="000E6BD7" w:rsidRDefault="00B445E9" w:rsidP="00B445E9">
      <w:pPr>
        <w:tabs>
          <w:tab w:val="clear" w:pos="4320"/>
          <w:tab w:val="clear" w:pos="8640"/>
          <w:tab w:val="center" w:pos="-900"/>
          <w:tab w:val="right" w:pos="9000"/>
        </w:tabs>
        <w:rPr>
          <w:color w:val="0000FF"/>
          <w:u w:val="thick"/>
        </w:rPr>
      </w:pPr>
      <w:r>
        <w:rPr>
          <w:color w:val="0000FF"/>
          <w:u w:val="thick"/>
        </w:rPr>
        <w:tab/>
      </w:r>
    </w:p>
    <w:p w:rsidR="00B445E9" w:rsidRPr="000E6BD7" w:rsidRDefault="00B445E9" w:rsidP="00B445E9">
      <w:pPr>
        <w:tabs>
          <w:tab w:val="clear" w:pos="8640"/>
          <w:tab w:val="right" w:pos="9000"/>
        </w:tabs>
        <w:rPr>
          <w:color w:val="0000FF"/>
          <w:u w:val="thick"/>
        </w:rPr>
      </w:pPr>
    </w:p>
    <w:p w:rsidR="00B445E9" w:rsidRPr="00ED2FC4" w:rsidRDefault="00B445E9" w:rsidP="00B445E9">
      <w:pPr>
        <w:tabs>
          <w:tab w:val="right" w:pos="9720"/>
        </w:tabs>
        <w:ind w:right="108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B445E9" w:rsidRPr="00ED2FC4" w:rsidTr="00EF1676">
        <w:trPr>
          <w:cantSplit/>
        </w:trPr>
        <w:tc>
          <w:tcPr>
            <w:tcW w:w="8640" w:type="dxa"/>
          </w:tcPr>
          <w:p w:rsidR="00B445E9" w:rsidRDefault="00E13A24" w:rsidP="00EF1676">
            <w:pPr>
              <w:pStyle w:val="L1Heading"/>
              <w:jc w:val="center"/>
            </w:pPr>
            <w:r>
              <w:t>5.  [Reserved for Future Use]</w:t>
            </w:r>
          </w:p>
          <w:p w:rsidR="00B445E9" w:rsidRDefault="00B445E9" w:rsidP="00EF1676">
            <w:pPr>
              <w:pStyle w:val="L4HeadingText"/>
            </w:pPr>
          </w:p>
          <w:p w:rsidR="00F31185" w:rsidRDefault="00F31185"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E13A24" w:rsidRDefault="00E13A24"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F31185" w:rsidRDefault="00F31185" w:rsidP="00F31185">
            <w:pPr>
              <w:pStyle w:val="L3Text"/>
              <w:ind w:left="0"/>
            </w:pPr>
          </w:p>
          <w:p w:rsidR="00B445E9" w:rsidRDefault="00B445E9" w:rsidP="00EF1676">
            <w:pPr>
              <w:pStyle w:val="Reference"/>
            </w:pPr>
          </w:p>
          <w:p w:rsidR="00E13A24" w:rsidRDefault="00E13A24" w:rsidP="00EF1676">
            <w:pPr>
              <w:pStyle w:val="Reference"/>
            </w:pPr>
          </w:p>
          <w:p w:rsidR="00E13A24" w:rsidRDefault="00E13A24" w:rsidP="00EF1676">
            <w:pPr>
              <w:pStyle w:val="Reference"/>
            </w:pPr>
          </w:p>
          <w:p w:rsidR="00E13A24" w:rsidRDefault="00E13A24" w:rsidP="00EF1676">
            <w:pPr>
              <w:pStyle w:val="Reference"/>
            </w:pPr>
          </w:p>
          <w:p w:rsidR="00E13A24" w:rsidRPr="00ED2FC4" w:rsidRDefault="00E13A24" w:rsidP="00EF1676">
            <w:pPr>
              <w:pStyle w:val="Reference"/>
            </w:pPr>
          </w:p>
        </w:tc>
        <w:tc>
          <w:tcPr>
            <w:tcW w:w="1080" w:type="dxa"/>
          </w:tcPr>
          <w:p w:rsidR="00B445E9" w:rsidRDefault="00E13A24" w:rsidP="00EF1676">
            <w:pPr>
              <w:tabs>
                <w:tab w:val="right" w:pos="1060"/>
                <w:tab w:val="right" w:pos="10020"/>
                <w:tab w:val="decimal" w:pos="10800"/>
              </w:tabs>
              <w:rPr>
                <w:color w:val="0000FF"/>
              </w:rPr>
            </w:pPr>
            <w:r>
              <w:rPr>
                <w:color w:val="0000FF"/>
              </w:rPr>
              <w:tab/>
              <w:t>(T)</w:t>
            </w:r>
          </w:p>
          <w:p w:rsidR="00AB578C" w:rsidRDefault="00AB578C" w:rsidP="00EF1676">
            <w:pPr>
              <w:tabs>
                <w:tab w:val="right" w:pos="1060"/>
                <w:tab w:val="right" w:pos="10020"/>
                <w:tab w:val="decimal" w:pos="10800"/>
              </w:tabs>
              <w:rPr>
                <w:color w:val="0000FF"/>
              </w:rPr>
            </w:pPr>
          </w:p>
          <w:p w:rsidR="00AB578C" w:rsidRDefault="00E13A24" w:rsidP="00EF1676">
            <w:pPr>
              <w:tabs>
                <w:tab w:val="right" w:pos="1060"/>
                <w:tab w:val="right" w:pos="10020"/>
                <w:tab w:val="decimal" w:pos="10800"/>
              </w:tabs>
              <w:rPr>
                <w:color w:val="0000FF"/>
              </w:rPr>
            </w:pPr>
            <w:r>
              <w:rPr>
                <w:color w:val="0000FF"/>
              </w:rPr>
              <w:tab/>
              <w:t>(D)</w:t>
            </w:r>
          </w:p>
          <w:p w:rsidR="00AB578C" w:rsidRDefault="00AB578C" w:rsidP="00AB578C">
            <w:pPr>
              <w:tabs>
                <w:tab w:val="bar" w:pos="903"/>
                <w:tab w:val="right" w:pos="1060"/>
                <w:tab w:val="right" w:pos="10020"/>
                <w:tab w:val="decimal" w:pos="10800"/>
              </w:tabs>
              <w:rPr>
                <w:color w:val="0000FF"/>
              </w:rPr>
            </w:pPr>
          </w:p>
          <w:p w:rsidR="00AB578C" w:rsidRDefault="00AB578C" w:rsidP="00AB578C">
            <w:pPr>
              <w:tabs>
                <w:tab w:val="bar" w:pos="903"/>
                <w:tab w:val="right" w:pos="1060"/>
                <w:tab w:val="right" w:pos="10020"/>
                <w:tab w:val="decimal" w:pos="10800"/>
              </w:tabs>
              <w:rPr>
                <w:color w:val="0000FF"/>
              </w:rPr>
            </w:pPr>
          </w:p>
          <w:p w:rsidR="00AB578C" w:rsidRDefault="00AB578C" w:rsidP="00AB578C">
            <w:pPr>
              <w:tabs>
                <w:tab w:val="bar" w:pos="903"/>
                <w:tab w:val="right" w:pos="1060"/>
                <w:tab w:val="right" w:pos="10020"/>
                <w:tab w:val="decimal" w:pos="10800"/>
              </w:tabs>
              <w:rPr>
                <w:color w:val="0000FF"/>
              </w:rPr>
            </w:pPr>
          </w:p>
          <w:p w:rsidR="00AB578C" w:rsidRDefault="00AB578C" w:rsidP="00AB578C">
            <w:pPr>
              <w:tabs>
                <w:tab w:val="bar" w:pos="903"/>
                <w:tab w:val="right" w:pos="1060"/>
                <w:tab w:val="right" w:pos="10020"/>
                <w:tab w:val="decimal" w:pos="10800"/>
              </w:tabs>
              <w:rPr>
                <w:color w:val="0000FF"/>
              </w:rPr>
            </w:pPr>
          </w:p>
          <w:p w:rsidR="00AB578C" w:rsidRDefault="00AB578C" w:rsidP="00AB578C">
            <w:pPr>
              <w:tabs>
                <w:tab w:val="bar" w:pos="903"/>
                <w:tab w:val="right" w:pos="1060"/>
                <w:tab w:val="right" w:pos="10020"/>
                <w:tab w:val="decimal" w:pos="10800"/>
              </w:tabs>
              <w:rPr>
                <w:color w:val="0000FF"/>
              </w:rPr>
            </w:pPr>
          </w:p>
          <w:p w:rsidR="00AB578C" w:rsidRDefault="00AB578C" w:rsidP="00AB578C">
            <w:pPr>
              <w:tabs>
                <w:tab w:val="bar" w:pos="903"/>
                <w:tab w:val="right" w:pos="1060"/>
                <w:tab w:val="right" w:pos="10020"/>
                <w:tab w:val="decimal" w:pos="10800"/>
              </w:tabs>
              <w:rPr>
                <w:color w:val="0000FF"/>
              </w:rPr>
            </w:pPr>
          </w:p>
          <w:p w:rsidR="00AB578C" w:rsidRDefault="00AB578C" w:rsidP="00AB578C">
            <w:pPr>
              <w:tabs>
                <w:tab w:val="bar" w:pos="903"/>
                <w:tab w:val="right" w:pos="1060"/>
                <w:tab w:val="right" w:pos="10020"/>
                <w:tab w:val="decimal" w:pos="10800"/>
              </w:tabs>
              <w:rPr>
                <w:color w:val="0000FF"/>
              </w:rPr>
            </w:pPr>
          </w:p>
          <w:p w:rsidR="00AB578C" w:rsidRDefault="00AB578C" w:rsidP="00AB578C">
            <w:pPr>
              <w:tabs>
                <w:tab w:val="bar" w:pos="903"/>
                <w:tab w:val="right" w:pos="1060"/>
                <w:tab w:val="right" w:pos="10020"/>
                <w:tab w:val="decimal" w:pos="10800"/>
              </w:tabs>
              <w:rPr>
                <w:color w:val="0000FF"/>
              </w:rPr>
            </w:pPr>
          </w:p>
          <w:p w:rsidR="00AB578C" w:rsidRDefault="00AB578C" w:rsidP="00AB578C">
            <w:pPr>
              <w:tabs>
                <w:tab w:val="bar" w:pos="903"/>
                <w:tab w:val="right" w:pos="1060"/>
                <w:tab w:val="right" w:pos="10020"/>
                <w:tab w:val="decimal" w:pos="10800"/>
              </w:tabs>
              <w:rPr>
                <w:color w:val="0000FF"/>
              </w:rPr>
            </w:pPr>
          </w:p>
          <w:p w:rsidR="00AB578C" w:rsidRDefault="00AB578C" w:rsidP="00AB578C">
            <w:pPr>
              <w:tabs>
                <w:tab w:val="bar" w:pos="903"/>
                <w:tab w:val="right" w:pos="1060"/>
                <w:tab w:val="right" w:pos="10020"/>
                <w:tab w:val="decimal" w:pos="10800"/>
              </w:tabs>
              <w:rPr>
                <w:color w:val="0000FF"/>
              </w:rPr>
            </w:pPr>
          </w:p>
          <w:p w:rsidR="00E13A24" w:rsidRDefault="00E13A24" w:rsidP="00AB578C">
            <w:pPr>
              <w:tabs>
                <w:tab w:val="bar" w:pos="903"/>
                <w:tab w:val="right" w:pos="1060"/>
                <w:tab w:val="right" w:pos="10020"/>
                <w:tab w:val="decimal" w:pos="10800"/>
              </w:tabs>
              <w:rPr>
                <w:color w:val="0000FF"/>
              </w:rPr>
            </w:pPr>
          </w:p>
          <w:p w:rsidR="00E13A24" w:rsidRDefault="00E13A24" w:rsidP="00AB578C">
            <w:pPr>
              <w:tabs>
                <w:tab w:val="bar" w:pos="903"/>
                <w:tab w:val="right" w:pos="1060"/>
                <w:tab w:val="right" w:pos="10020"/>
                <w:tab w:val="decimal" w:pos="10800"/>
              </w:tabs>
              <w:rPr>
                <w:color w:val="0000FF"/>
              </w:rPr>
            </w:pPr>
          </w:p>
          <w:p w:rsidR="00E13A24" w:rsidRDefault="00E13A24" w:rsidP="00AB578C">
            <w:pPr>
              <w:tabs>
                <w:tab w:val="bar" w:pos="903"/>
                <w:tab w:val="right" w:pos="1060"/>
                <w:tab w:val="right" w:pos="10020"/>
                <w:tab w:val="decimal" w:pos="10800"/>
              </w:tabs>
              <w:rPr>
                <w:color w:val="0000FF"/>
              </w:rPr>
            </w:pPr>
          </w:p>
          <w:p w:rsidR="00E13A24" w:rsidRDefault="00E13A24" w:rsidP="00AB578C">
            <w:pPr>
              <w:tabs>
                <w:tab w:val="bar" w:pos="903"/>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r>
              <w:rPr>
                <w:color w:val="0000FF"/>
              </w:rPr>
              <w:tab/>
              <w:t>(</w:t>
            </w:r>
            <w:r w:rsidR="00E13A24">
              <w:rPr>
                <w:color w:val="0000FF"/>
              </w:rPr>
              <w:t>D</w:t>
            </w:r>
            <w:r>
              <w:rPr>
                <w:color w:val="0000FF"/>
              </w:rPr>
              <w:t>)</w:t>
            </w: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r>
              <w:rPr>
                <w:color w:val="0000FF"/>
              </w:rPr>
              <w:tab/>
              <w:t>(</w:t>
            </w:r>
            <w:r w:rsidR="00E13A24">
              <w:rPr>
                <w:color w:val="0000FF"/>
              </w:rPr>
              <w:t>D</w:t>
            </w:r>
            <w:r>
              <w:rPr>
                <w:color w:val="0000FF"/>
              </w:rPr>
              <w:t>)</w:t>
            </w:r>
          </w:p>
          <w:p w:rsidR="00AB578C" w:rsidRDefault="00AB578C" w:rsidP="00AB578C">
            <w:pPr>
              <w:tabs>
                <w:tab w:val="bar" w:pos="900"/>
                <w:tab w:val="right" w:pos="1060"/>
                <w:tab w:val="right" w:pos="10020"/>
                <w:tab w:val="decimal" w:pos="10800"/>
              </w:tabs>
              <w:rPr>
                <w:color w:val="0000FF"/>
              </w:rPr>
            </w:pPr>
          </w:p>
          <w:p w:rsidR="00AB578C" w:rsidRDefault="00AB578C" w:rsidP="00AB578C">
            <w:pPr>
              <w:tabs>
                <w:tab w:val="bar" w:pos="900"/>
                <w:tab w:val="right" w:pos="1060"/>
                <w:tab w:val="right" w:pos="10020"/>
                <w:tab w:val="decimal" w:pos="10800"/>
              </w:tabs>
              <w:rPr>
                <w:color w:val="0000FF"/>
              </w:rPr>
            </w:pPr>
          </w:p>
          <w:p w:rsidR="00AB578C" w:rsidRDefault="00AB578C" w:rsidP="00EF1676">
            <w:pPr>
              <w:tabs>
                <w:tab w:val="right" w:pos="1060"/>
                <w:tab w:val="right" w:pos="10020"/>
                <w:tab w:val="decimal" w:pos="10800"/>
              </w:tabs>
              <w:rPr>
                <w:color w:val="0000FF"/>
              </w:rPr>
            </w:pPr>
            <w:r>
              <w:rPr>
                <w:color w:val="0000FF"/>
              </w:rPr>
              <w:tab/>
              <w:t>(</w:t>
            </w:r>
            <w:r w:rsidR="00E13A24">
              <w:rPr>
                <w:color w:val="0000FF"/>
              </w:rPr>
              <w:t>D</w:t>
            </w:r>
            <w:r>
              <w:rPr>
                <w:color w:val="0000FF"/>
              </w:rPr>
              <w:t>)</w:t>
            </w:r>
          </w:p>
          <w:p w:rsidR="00AB578C" w:rsidRPr="00ED2FC4" w:rsidRDefault="00AB578C" w:rsidP="00EF1676">
            <w:pPr>
              <w:tabs>
                <w:tab w:val="right" w:pos="1060"/>
                <w:tab w:val="right" w:pos="10020"/>
                <w:tab w:val="decimal" w:pos="10800"/>
              </w:tabs>
              <w:rPr>
                <w:color w:val="0000FF"/>
              </w:rPr>
            </w:pPr>
          </w:p>
        </w:tc>
      </w:tr>
    </w:tbl>
    <w:p w:rsidR="00B445E9" w:rsidRDefault="00B445E9" w:rsidP="00B445E9">
      <w:pPr>
        <w:pStyle w:val="VariableFooter"/>
        <w:framePr w:w="8928" w:hSpace="288" w:vSpace="0" w:wrap="around" w:vAnchor="page" w:hAnchor="page" w:x="1873" w:y="14401"/>
        <w:pBdr>
          <w:top w:val="single" w:sz="4" w:space="1" w:color="auto"/>
        </w:pBdr>
        <w:tabs>
          <w:tab w:val="clear" w:pos="720"/>
          <w:tab w:val="clear" w:pos="1080"/>
          <w:tab w:val="clear" w:pos="4440"/>
          <w:tab w:val="clear" w:pos="8640"/>
          <w:tab w:val="clear" w:pos="8880"/>
          <w:tab w:val="right" w:pos="8910"/>
        </w:tabs>
        <w:rPr>
          <w:color w:val="FF0000"/>
          <w:u w:val="single"/>
        </w:rPr>
      </w:pPr>
      <w:r>
        <w:rPr>
          <w:color w:val="0000FF"/>
        </w:rPr>
        <w:t xml:space="preserve">ISSUED:  </w:t>
      </w:r>
      <w:r w:rsidR="00AB578C">
        <w:rPr>
          <w:color w:val="0000FF"/>
        </w:rPr>
        <w:t xml:space="preserve">February </w:t>
      </w:r>
      <w:r w:rsidR="00E13A24">
        <w:rPr>
          <w:color w:val="0000FF"/>
        </w:rPr>
        <w:t>3</w:t>
      </w:r>
      <w:r w:rsidR="00AB578C">
        <w:rPr>
          <w:color w:val="0000FF"/>
        </w:rPr>
        <w:t>, 2017</w:t>
      </w:r>
      <w:r>
        <w:rPr>
          <w:color w:val="0000FF"/>
        </w:rPr>
        <w:tab/>
      </w:r>
      <w:r>
        <w:rPr>
          <w:color w:val="0000FF"/>
        </w:rPr>
        <w:tab/>
        <w:t xml:space="preserve">EFFECTIVE:  </w:t>
      </w:r>
      <w:r w:rsidR="00AB578C">
        <w:rPr>
          <w:color w:val="0000FF"/>
        </w:rPr>
        <w:t xml:space="preserve">February </w:t>
      </w:r>
      <w:r w:rsidR="00E13A24">
        <w:rPr>
          <w:color w:val="0000FF"/>
        </w:rPr>
        <w:t>3</w:t>
      </w:r>
      <w:r w:rsidR="00AB578C">
        <w:rPr>
          <w:color w:val="0000FF"/>
        </w:rPr>
        <w:t>, 2017</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By:</w:t>
      </w:r>
      <w:r>
        <w:tab/>
      </w:r>
      <w:r>
        <w:tab/>
        <w:t>Director, Tariffs</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ab/>
      </w:r>
      <w:r>
        <w:tab/>
        <w:t>183 Inverness Drive West</w:t>
      </w:r>
    </w:p>
    <w:p w:rsidR="00B445E9" w:rsidRDefault="00B445E9" w:rsidP="00B445E9">
      <w:pPr>
        <w:pStyle w:val="VariableFooter"/>
        <w:framePr w:w="8928" w:hSpace="288" w:vSpace="0" w:wrap="around" w:vAnchor="page" w:hAnchor="page" w:x="1873" w:y="14401"/>
        <w:tabs>
          <w:tab w:val="clear" w:pos="720"/>
          <w:tab w:val="clear" w:pos="4440"/>
          <w:tab w:val="clear" w:pos="8880"/>
          <w:tab w:val="left" w:pos="-450"/>
        </w:tabs>
        <w:spacing w:line="200" w:lineRule="exact"/>
      </w:pPr>
      <w:r>
        <w:t>nMD1</w:t>
      </w:r>
      <w:r w:rsidR="00AB578C">
        <w:t>7-001</w:t>
      </w:r>
      <w:r>
        <w:tab/>
      </w:r>
      <w:r>
        <w:tab/>
        <w:t>Englewood, CO   80112</w:t>
      </w:r>
    </w:p>
    <w:p w:rsidR="00B445E9" w:rsidRPr="00ED2FC4" w:rsidRDefault="00B445E9" w:rsidP="00B445E9">
      <w:pPr>
        <w:tabs>
          <w:tab w:val="right" w:pos="9720"/>
        </w:tabs>
        <w:ind w:right="1080"/>
      </w:pPr>
    </w:p>
    <w:p w:rsidR="00CA3C52" w:rsidRPr="00ED2FC4" w:rsidRDefault="00CA3C52" w:rsidP="008605F0">
      <w:pPr>
        <w:tabs>
          <w:tab w:val="right" w:pos="9720"/>
        </w:tabs>
        <w:ind w:right="1080"/>
      </w:pPr>
    </w:p>
    <w:sectPr w:rsidR="00CA3C52" w:rsidRPr="00ED2FC4">
      <w:type w:val="continuous"/>
      <w:pgSz w:w="12240" w:h="15840"/>
      <w:pgMar w:top="-720" w:right="720" w:bottom="-360" w:left="180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6B" w:rsidRDefault="0061116B">
      <w:r>
        <w:separator/>
      </w:r>
    </w:p>
  </w:endnote>
  <w:endnote w:type="continuationSeparator" w:id="0">
    <w:p w:rsidR="0061116B" w:rsidRDefault="0061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6B" w:rsidRDefault="0061116B">
      <w:r>
        <w:separator/>
      </w:r>
    </w:p>
  </w:footnote>
  <w:footnote w:type="continuationSeparator" w:id="0">
    <w:p w:rsidR="0061116B" w:rsidRDefault="00611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8F1"/>
    <w:multiLevelType w:val="hybridMultilevel"/>
    <w:tmpl w:val="1410231A"/>
    <w:lvl w:ilvl="0" w:tplc="07E40668">
      <w:start w:val="3"/>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8500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A66296"/>
    <w:multiLevelType w:val="hybridMultilevel"/>
    <w:tmpl w:val="8FAC1CE8"/>
    <w:lvl w:ilvl="0" w:tplc="35DA5B36">
      <w:start w:val="1"/>
      <w:numFmt w:val="upperLetter"/>
      <w:lvlText w:val="%1."/>
      <w:lvlJc w:val="left"/>
      <w:pPr>
        <w:ind w:left="615" w:hanging="43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7B2371E"/>
    <w:multiLevelType w:val="hybridMultilevel"/>
    <w:tmpl w:val="04F69638"/>
    <w:lvl w:ilvl="0" w:tplc="BB64A186">
      <w:start w:val="3"/>
      <w:numFmt w:val="upp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 w15:restartNumberingAfterBreak="0">
    <w:nsid w:val="25DB0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A45155"/>
    <w:multiLevelType w:val="hybridMultilevel"/>
    <w:tmpl w:val="58205F0A"/>
    <w:lvl w:ilvl="0" w:tplc="0A30449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387B2E"/>
    <w:multiLevelType w:val="hybridMultilevel"/>
    <w:tmpl w:val="5BD2F5D4"/>
    <w:lvl w:ilvl="0" w:tplc="65B65064">
      <w:start w:val="8"/>
      <w:numFmt w:val="upp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7" w15:restartNumberingAfterBreak="0">
    <w:nsid w:val="35507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7711DF"/>
    <w:multiLevelType w:val="hybridMultilevel"/>
    <w:tmpl w:val="7A64E8E4"/>
    <w:lvl w:ilvl="0" w:tplc="74B49F72">
      <w:start w:val="2"/>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9" w15:restartNumberingAfterBreak="0">
    <w:nsid w:val="3AC55ED9"/>
    <w:multiLevelType w:val="multilevel"/>
    <w:tmpl w:val="CDC2092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E63927"/>
    <w:multiLevelType w:val="hybridMultilevel"/>
    <w:tmpl w:val="A2E6B9FA"/>
    <w:lvl w:ilvl="0" w:tplc="00AE7218">
      <w:start w:val="2"/>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1" w15:restartNumberingAfterBreak="0">
    <w:nsid w:val="3F0B517D"/>
    <w:multiLevelType w:val="multilevel"/>
    <w:tmpl w:val="D0AE356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54481A"/>
    <w:multiLevelType w:val="hybridMultilevel"/>
    <w:tmpl w:val="31ACE266"/>
    <w:lvl w:ilvl="0" w:tplc="8C5AE900">
      <w:start w:val="1"/>
      <w:numFmt w:val="lowerLetter"/>
      <w:lvlText w:val="%1."/>
      <w:lvlJc w:val="left"/>
      <w:pPr>
        <w:tabs>
          <w:tab w:val="num" w:pos="855"/>
        </w:tabs>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9B0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CF7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C01DC4"/>
    <w:multiLevelType w:val="hybridMultilevel"/>
    <w:tmpl w:val="8F1C989E"/>
    <w:lvl w:ilvl="0" w:tplc="7B304702">
      <w:start w:val="3"/>
      <w:numFmt w:val="upp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6" w15:restartNumberingAfterBreak="0">
    <w:nsid w:val="571579FF"/>
    <w:multiLevelType w:val="hybridMultilevel"/>
    <w:tmpl w:val="DC903DD0"/>
    <w:lvl w:ilvl="0" w:tplc="EE5E2474">
      <w:start w:val="4"/>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15:restartNumberingAfterBreak="0">
    <w:nsid w:val="58B43B19"/>
    <w:multiLevelType w:val="hybridMultilevel"/>
    <w:tmpl w:val="343E8884"/>
    <w:lvl w:ilvl="0" w:tplc="D80A8E44">
      <w:start w:val="1"/>
      <w:numFmt w:val="upperLetter"/>
      <w:lvlText w:val="%1."/>
      <w:lvlJc w:val="left"/>
      <w:pPr>
        <w:tabs>
          <w:tab w:val="num" w:pos="555"/>
        </w:tabs>
        <w:ind w:left="555" w:hanging="360"/>
      </w:pPr>
      <w:rPr>
        <w:rFonts w:hint="default"/>
        <w:color w:val="auto"/>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8" w15:restartNumberingAfterBreak="0">
    <w:nsid w:val="59223A9A"/>
    <w:multiLevelType w:val="multilevel"/>
    <w:tmpl w:val="D51C276C"/>
    <w:lvl w:ilvl="0">
      <w:start w:val="1"/>
      <w:numFmt w:val="decimal"/>
      <w:lvlText w:val="%1"/>
      <w:lvlJc w:val="left"/>
      <w:pPr>
        <w:tabs>
          <w:tab w:val="num" w:pos="1005"/>
        </w:tabs>
        <w:ind w:left="1005" w:hanging="1005"/>
      </w:pPr>
      <w:rPr>
        <w:rFonts w:hint="default"/>
      </w:rPr>
    </w:lvl>
    <w:lvl w:ilvl="1">
      <w:start w:val="4"/>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FD5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1772E"/>
    <w:multiLevelType w:val="multilevel"/>
    <w:tmpl w:val="2806BF48"/>
    <w:lvl w:ilvl="0">
      <w:start w:val="5"/>
      <w:numFmt w:val="decimal"/>
      <w:lvlText w:val="%1."/>
      <w:lvlJc w:val="left"/>
      <w:pPr>
        <w:tabs>
          <w:tab w:val="num" w:pos="1005"/>
        </w:tabs>
        <w:ind w:left="1005" w:hanging="1005"/>
      </w:pPr>
      <w:rPr>
        <w:rFonts w:hint="default"/>
      </w:rPr>
    </w:lvl>
    <w:lvl w:ilvl="1">
      <w:start w:val="8"/>
      <w:numFmt w:val="decimal"/>
      <w:lvlText w:val="%1.%2."/>
      <w:lvlJc w:val="left"/>
      <w:pPr>
        <w:tabs>
          <w:tab w:val="num" w:pos="1005"/>
        </w:tabs>
        <w:ind w:left="1005" w:hanging="1005"/>
      </w:pPr>
      <w:rPr>
        <w:rFonts w:hint="default"/>
      </w:rPr>
    </w:lvl>
    <w:lvl w:ilvl="2">
      <w:start w:val="3"/>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CD2A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2B2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6776C2"/>
    <w:multiLevelType w:val="multilevel"/>
    <w:tmpl w:val="783AD9B8"/>
    <w:lvl w:ilvl="0">
      <w:start w:val="2"/>
      <w:numFmt w:val="decimal"/>
      <w:lvlText w:val="%1."/>
      <w:lvlJc w:val="left"/>
      <w:pPr>
        <w:tabs>
          <w:tab w:val="num" w:pos="765"/>
        </w:tabs>
        <w:ind w:left="765" w:hanging="765"/>
      </w:pPr>
      <w:rPr>
        <w:rFonts w:hint="default"/>
      </w:rPr>
    </w:lvl>
    <w:lvl w:ilvl="1">
      <w:start w:val="8"/>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312564"/>
    <w:multiLevelType w:val="multilevel"/>
    <w:tmpl w:val="728CD04A"/>
    <w:lvl w:ilvl="0">
      <w:start w:val="1"/>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E2842B3"/>
    <w:multiLevelType w:val="hybridMultilevel"/>
    <w:tmpl w:val="4E882966"/>
    <w:lvl w:ilvl="0" w:tplc="E20CA48E">
      <w:start w:val="11"/>
      <w:numFmt w:val="upp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6" w15:restartNumberingAfterBreak="0">
    <w:nsid w:val="6EB30CEC"/>
    <w:multiLevelType w:val="hybridMultilevel"/>
    <w:tmpl w:val="5BD2F5D4"/>
    <w:lvl w:ilvl="0" w:tplc="65B65064">
      <w:start w:val="8"/>
      <w:numFmt w:val="upp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7" w15:restartNumberingAfterBreak="0">
    <w:nsid w:val="756F6575"/>
    <w:multiLevelType w:val="hybridMultilevel"/>
    <w:tmpl w:val="532ADAAA"/>
    <w:lvl w:ilvl="0" w:tplc="0B08891A">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012C7F"/>
    <w:multiLevelType w:val="hybridMultilevel"/>
    <w:tmpl w:val="12EC425E"/>
    <w:lvl w:ilvl="0" w:tplc="350EE96A">
      <w:start w:val="4"/>
      <w:numFmt w:val="upp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num w:numId="1">
    <w:abstractNumId w:val="5"/>
  </w:num>
  <w:num w:numId="2">
    <w:abstractNumId w:val="22"/>
  </w:num>
  <w:num w:numId="3">
    <w:abstractNumId w:val="21"/>
  </w:num>
  <w:num w:numId="4">
    <w:abstractNumId w:val="14"/>
  </w:num>
  <w:num w:numId="5">
    <w:abstractNumId w:val="4"/>
  </w:num>
  <w:num w:numId="6">
    <w:abstractNumId w:val="13"/>
  </w:num>
  <w:num w:numId="7">
    <w:abstractNumId w:val="19"/>
  </w:num>
  <w:num w:numId="8">
    <w:abstractNumId w:val="1"/>
  </w:num>
  <w:num w:numId="9">
    <w:abstractNumId w:val="7"/>
  </w:num>
  <w:num w:numId="10">
    <w:abstractNumId w:val="15"/>
  </w:num>
  <w:num w:numId="11">
    <w:abstractNumId w:val="27"/>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11"/>
  </w:num>
  <w:num w:numId="17">
    <w:abstractNumId w:val="25"/>
  </w:num>
  <w:num w:numId="18">
    <w:abstractNumId w:val="28"/>
  </w:num>
  <w:num w:numId="19">
    <w:abstractNumId w:val="8"/>
  </w:num>
  <w:num w:numId="20">
    <w:abstractNumId w:val="17"/>
  </w:num>
  <w:num w:numId="21">
    <w:abstractNumId w:val="10"/>
  </w:num>
  <w:num w:numId="22">
    <w:abstractNumId w:val="24"/>
  </w:num>
  <w:num w:numId="23">
    <w:abstractNumId w:val="3"/>
  </w:num>
  <w:num w:numId="24">
    <w:abstractNumId w:val="23"/>
  </w:num>
  <w:num w:numId="25">
    <w:abstractNumId w:val="26"/>
  </w:num>
  <w:num w:numId="26">
    <w:abstractNumId w:val="2"/>
  </w:num>
  <w:num w:numId="27">
    <w:abstractNumId w:val="16"/>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printColBlack/>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18D"/>
    <w:rsid w:val="00001B50"/>
    <w:rsid w:val="000035B0"/>
    <w:rsid w:val="00007486"/>
    <w:rsid w:val="00011EAA"/>
    <w:rsid w:val="00012B44"/>
    <w:rsid w:val="00015ABA"/>
    <w:rsid w:val="00017628"/>
    <w:rsid w:val="00027911"/>
    <w:rsid w:val="00027BAF"/>
    <w:rsid w:val="00030162"/>
    <w:rsid w:val="00045004"/>
    <w:rsid w:val="00046E3A"/>
    <w:rsid w:val="00053EC6"/>
    <w:rsid w:val="00054A10"/>
    <w:rsid w:val="00054F4B"/>
    <w:rsid w:val="00055B4F"/>
    <w:rsid w:val="00065E28"/>
    <w:rsid w:val="00071FEB"/>
    <w:rsid w:val="000731CF"/>
    <w:rsid w:val="00077273"/>
    <w:rsid w:val="000801C5"/>
    <w:rsid w:val="00086F2E"/>
    <w:rsid w:val="00092DBD"/>
    <w:rsid w:val="000975E9"/>
    <w:rsid w:val="000A45F8"/>
    <w:rsid w:val="000B2D18"/>
    <w:rsid w:val="000B2D74"/>
    <w:rsid w:val="000B2FE3"/>
    <w:rsid w:val="000D0AAD"/>
    <w:rsid w:val="000D3765"/>
    <w:rsid w:val="000D5DEC"/>
    <w:rsid w:val="000D6229"/>
    <w:rsid w:val="000E6BD7"/>
    <w:rsid w:val="000E7AE4"/>
    <w:rsid w:val="000F2F46"/>
    <w:rsid w:val="000F35B2"/>
    <w:rsid w:val="0010503E"/>
    <w:rsid w:val="00107134"/>
    <w:rsid w:val="00115658"/>
    <w:rsid w:val="00116D71"/>
    <w:rsid w:val="0011721D"/>
    <w:rsid w:val="001214BD"/>
    <w:rsid w:val="0012209C"/>
    <w:rsid w:val="00124EE5"/>
    <w:rsid w:val="00126CF0"/>
    <w:rsid w:val="0013241C"/>
    <w:rsid w:val="00136312"/>
    <w:rsid w:val="00140B58"/>
    <w:rsid w:val="00144C8E"/>
    <w:rsid w:val="001554DD"/>
    <w:rsid w:val="001640FF"/>
    <w:rsid w:val="00173EF8"/>
    <w:rsid w:val="00174094"/>
    <w:rsid w:val="00175A70"/>
    <w:rsid w:val="00185041"/>
    <w:rsid w:val="001A14FD"/>
    <w:rsid w:val="001A226D"/>
    <w:rsid w:val="001A6730"/>
    <w:rsid w:val="001B0355"/>
    <w:rsid w:val="001B4816"/>
    <w:rsid w:val="001B5DDF"/>
    <w:rsid w:val="001C1986"/>
    <w:rsid w:val="001C61D3"/>
    <w:rsid w:val="001C6ED8"/>
    <w:rsid w:val="001D6328"/>
    <w:rsid w:val="001E05D4"/>
    <w:rsid w:val="001E1A58"/>
    <w:rsid w:val="001E2915"/>
    <w:rsid w:val="001E489B"/>
    <w:rsid w:val="001F6BDD"/>
    <w:rsid w:val="002011AF"/>
    <w:rsid w:val="0020186F"/>
    <w:rsid w:val="00201E8B"/>
    <w:rsid w:val="002071FA"/>
    <w:rsid w:val="00210C64"/>
    <w:rsid w:val="002159A5"/>
    <w:rsid w:val="00222BCE"/>
    <w:rsid w:val="00226E45"/>
    <w:rsid w:val="0023107C"/>
    <w:rsid w:val="002334A9"/>
    <w:rsid w:val="00236799"/>
    <w:rsid w:val="00240FF9"/>
    <w:rsid w:val="0024186F"/>
    <w:rsid w:val="00242677"/>
    <w:rsid w:val="00244DD4"/>
    <w:rsid w:val="0024673C"/>
    <w:rsid w:val="002511CD"/>
    <w:rsid w:val="0026195F"/>
    <w:rsid w:val="002623E5"/>
    <w:rsid w:val="002725FB"/>
    <w:rsid w:val="002732B6"/>
    <w:rsid w:val="00283519"/>
    <w:rsid w:val="002844CD"/>
    <w:rsid w:val="00286638"/>
    <w:rsid w:val="002949CE"/>
    <w:rsid w:val="00296CDF"/>
    <w:rsid w:val="00297125"/>
    <w:rsid w:val="00297370"/>
    <w:rsid w:val="002A0A37"/>
    <w:rsid w:val="002A3610"/>
    <w:rsid w:val="002A5B82"/>
    <w:rsid w:val="002B1F48"/>
    <w:rsid w:val="002B350D"/>
    <w:rsid w:val="002C03B9"/>
    <w:rsid w:val="002C0C12"/>
    <w:rsid w:val="002C1FD0"/>
    <w:rsid w:val="002D1FAB"/>
    <w:rsid w:val="002D68CB"/>
    <w:rsid w:val="002E02FB"/>
    <w:rsid w:val="002E1E51"/>
    <w:rsid w:val="002E211F"/>
    <w:rsid w:val="002E49B0"/>
    <w:rsid w:val="002E5177"/>
    <w:rsid w:val="002F188D"/>
    <w:rsid w:val="002F2414"/>
    <w:rsid w:val="002F7B2B"/>
    <w:rsid w:val="003005D5"/>
    <w:rsid w:val="00305C4D"/>
    <w:rsid w:val="00315BB9"/>
    <w:rsid w:val="00323A24"/>
    <w:rsid w:val="00324C6B"/>
    <w:rsid w:val="00326657"/>
    <w:rsid w:val="0032724B"/>
    <w:rsid w:val="0034079C"/>
    <w:rsid w:val="0034421C"/>
    <w:rsid w:val="00350810"/>
    <w:rsid w:val="00351467"/>
    <w:rsid w:val="00357B4B"/>
    <w:rsid w:val="00360DC6"/>
    <w:rsid w:val="0036461C"/>
    <w:rsid w:val="0037002B"/>
    <w:rsid w:val="00371B86"/>
    <w:rsid w:val="00377BC6"/>
    <w:rsid w:val="00381FC2"/>
    <w:rsid w:val="00384805"/>
    <w:rsid w:val="00394C64"/>
    <w:rsid w:val="00397873"/>
    <w:rsid w:val="003A0891"/>
    <w:rsid w:val="003A629B"/>
    <w:rsid w:val="003B05C4"/>
    <w:rsid w:val="003B246C"/>
    <w:rsid w:val="003C32B7"/>
    <w:rsid w:val="003C632B"/>
    <w:rsid w:val="003C66F4"/>
    <w:rsid w:val="003C6C10"/>
    <w:rsid w:val="003E2F97"/>
    <w:rsid w:val="003E3F63"/>
    <w:rsid w:val="003E5007"/>
    <w:rsid w:val="003F2F2C"/>
    <w:rsid w:val="0040154F"/>
    <w:rsid w:val="004113B9"/>
    <w:rsid w:val="00412E3F"/>
    <w:rsid w:val="004138E4"/>
    <w:rsid w:val="004144B9"/>
    <w:rsid w:val="0043164C"/>
    <w:rsid w:val="00433A81"/>
    <w:rsid w:val="00443A2E"/>
    <w:rsid w:val="0044740A"/>
    <w:rsid w:val="004538BD"/>
    <w:rsid w:val="004543D6"/>
    <w:rsid w:val="004567AF"/>
    <w:rsid w:val="00467CAB"/>
    <w:rsid w:val="00470F6D"/>
    <w:rsid w:val="0047172C"/>
    <w:rsid w:val="00472473"/>
    <w:rsid w:val="00482886"/>
    <w:rsid w:val="004852CE"/>
    <w:rsid w:val="00493210"/>
    <w:rsid w:val="004A1061"/>
    <w:rsid w:val="004B60B8"/>
    <w:rsid w:val="004C634B"/>
    <w:rsid w:val="004C7166"/>
    <w:rsid w:val="004C748E"/>
    <w:rsid w:val="004C7D98"/>
    <w:rsid w:val="004D18D5"/>
    <w:rsid w:val="004D3EA4"/>
    <w:rsid w:val="004E5CD5"/>
    <w:rsid w:val="004E7768"/>
    <w:rsid w:val="004F23ED"/>
    <w:rsid w:val="005126A1"/>
    <w:rsid w:val="00513B0D"/>
    <w:rsid w:val="005242E3"/>
    <w:rsid w:val="00530E4E"/>
    <w:rsid w:val="00533070"/>
    <w:rsid w:val="00535BEC"/>
    <w:rsid w:val="00543FF8"/>
    <w:rsid w:val="00556874"/>
    <w:rsid w:val="00564550"/>
    <w:rsid w:val="00565A38"/>
    <w:rsid w:val="00572CF5"/>
    <w:rsid w:val="00574347"/>
    <w:rsid w:val="00577CD6"/>
    <w:rsid w:val="00582F1E"/>
    <w:rsid w:val="00585CA9"/>
    <w:rsid w:val="00591E7D"/>
    <w:rsid w:val="00595280"/>
    <w:rsid w:val="005A04FF"/>
    <w:rsid w:val="005A12DD"/>
    <w:rsid w:val="005A2049"/>
    <w:rsid w:val="005A603C"/>
    <w:rsid w:val="005B0CF8"/>
    <w:rsid w:val="005B3677"/>
    <w:rsid w:val="005D0EB0"/>
    <w:rsid w:val="005D7C58"/>
    <w:rsid w:val="005E04CA"/>
    <w:rsid w:val="005E15AD"/>
    <w:rsid w:val="005E466E"/>
    <w:rsid w:val="005E4A8B"/>
    <w:rsid w:val="005E7A84"/>
    <w:rsid w:val="0061116B"/>
    <w:rsid w:val="006211A7"/>
    <w:rsid w:val="006214FE"/>
    <w:rsid w:val="00621811"/>
    <w:rsid w:val="00622B9D"/>
    <w:rsid w:val="00622F0D"/>
    <w:rsid w:val="00634B5A"/>
    <w:rsid w:val="00636FC9"/>
    <w:rsid w:val="0064564C"/>
    <w:rsid w:val="0064692B"/>
    <w:rsid w:val="0065167C"/>
    <w:rsid w:val="0065645D"/>
    <w:rsid w:val="00661892"/>
    <w:rsid w:val="00664695"/>
    <w:rsid w:val="00667AA3"/>
    <w:rsid w:val="00671715"/>
    <w:rsid w:val="006729FC"/>
    <w:rsid w:val="006730A0"/>
    <w:rsid w:val="00685F21"/>
    <w:rsid w:val="00686D85"/>
    <w:rsid w:val="00695A57"/>
    <w:rsid w:val="006A7074"/>
    <w:rsid w:val="006B3B86"/>
    <w:rsid w:val="006C0844"/>
    <w:rsid w:val="006C2CB7"/>
    <w:rsid w:val="006D36C1"/>
    <w:rsid w:val="006D43F7"/>
    <w:rsid w:val="006D7976"/>
    <w:rsid w:val="006E0600"/>
    <w:rsid w:val="006E3325"/>
    <w:rsid w:val="006E46B8"/>
    <w:rsid w:val="006E7C23"/>
    <w:rsid w:val="006F19A5"/>
    <w:rsid w:val="006F4882"/>
    <w:rsid w:val="006F7402"/>
    <w:rsid w:val="00702C4D"/>
    <w:rsid w:val="007052C4"/>
    <w:rsid w:val="00711779"/>
    <w:rsid w:val="00713A7E"/>
    <w:rsid w:val="00717AA6"/>
    <w:rsid w:val="00741531"/>
    <w:rsid w:val="00741935"/>
    <w:rsid w:val="00741A7B"/>
    <w:rsid w:val="00741F2D"/>
    <w:rsid w:val="00744E74"/>
    <w:rsid w:val="0075009B"/>
    <w:rsid w:val="00751836"/>
    <w:rsid w:val="00752571"/>
    <w:rsid w:val="00753E36"/>
    <w:rsid w:val="007542AC"/>
    <w:rsid w:val="007564B3"/>
    <w:rsid w:val="007565C2"/>
    <w:rsid w:val="00765D26"/>
    <w:rsid w:val="00767AAE"/>
    <w:rsid w:val="00767CD3"/>
    <w:rsid w:val="00772EB4"/>
    <w:rsid w:val="0077695C"/>
    <w:rsid w:val="00780205"/>
    <w:rsid w:val="00786B26"/>
    <w:rsid w:val="0079090E"/>
    <w:rsid w:val="00797002"/>
    <w:rsid w:val="007A764B"/>
    <w:rsid w:val="007B224D"/>
    <w:rsid w:val="007B757E"/>
    <w:rsid w:val="007B7BA2"/>
    <w:rsid w:val="007C3288"/>
    <w:rsid w:val="007C66C4"/>
    <w:rsid w:val="007D188B"/>
    <w:rsid w:val="007D3A90"/>
    <w:rsid w:val="007D3BCE"/>
    <w:rsid w:val="007E0F70"/>
    <w:rsid w:val="007F3715"/>
    <w:rsid w:val="007F3B7E"/>
    <w:rsid w:val="00807432"/>
    <w:rsid w:val="0081060D"/>
    <w:rsid w:val="00812CD8"/>
    <w:rsid w:val="0082069F"/>
    <w:rsid w:val="00820FD1"/>
    <w:rsid w:val="00834A87"/>
    <w:rsid w:val="0083790E"/>
    <w:rsid w:val="0084279B"/>
    <w:rsid w:val="008462C4"/>
    <w:rsid w:val="008520A4"/>
    <w:rsid w:val="0085318A"/>
    <w:rsid w:val="008605F0"/>
    <w:rsid w:val="00870BF8"/>
    <w:rsid w:val="00873619"/>
    <w:rsid w:val="0088242C"/>
    <w:rsid w:val="00887367"/>
    <w:rsid w:val="00890B29"/>
    <w:rsid w:val="008A1F9B"/>
    <w:rsid w:val="008A246B"/>
    <w:rsid w:val="008A391C"/>
    <w:rsid w:val="008A3A5A"/>
    <w:rsid w:val="008A463B"/>
    <w:rsid w:val="008B1CA4"/>
    <w:rsid w:val="008B294D"/>
    <w:rsid w:val="008B53D6"/>
    <w:rsid w:val="008D5857"/>
    <w:rsid w:val="008D648C"/>
    <w:rsid w:val="008E16A8"/>
    <w:rsid w:val="008E3056"/>
    <w:rsid w:val="008E5130"/>
    <w:rsid w:val="008F0F5B"/>
    <w:rsid w:val="008F45B4"/>
    <w:rsid w:val="008F5756"/>
    <w:rsid w:val="008F5ECB"/>
    <w:rsid w:val="008F7099"/>
    <w:rsid w:val="008F72AD"/>
    <w:rsid w:val="00904A77"/>
    <w:rsid w:val="00910CA8"/>
    <w:rsid w:val="00924488"/>
    <w:rsid w:val="00924B69"/>
    <w:rsid w:val="00927611"/>
    <w:rsid w:val="00932229"/>
    <w:rsid w:val="0093503A"/>
    <w:rsid w:val="00937DF0"/>
    <w:rsid w:val="00950AAC"/>
    <w:rsid w:val="00953713"/>
    <w:rsid w:val="00954106"/>
    <w:rsid w:val="0097145A"/>
    <w:rsid w:val="00980F3D"/>
    <w:rsid w:val="0098415A"/>
    <w:rsid w:val="009848F3"/>
    <w:rsid w:val="00985759"/>
    <w:rsid w:val="00986F13"/>
    <w:rsid w:val="00994F3C"/>
    <w:rsid w:val="009A5BE2"/>
    <w:rsid w:val="009A6330"/>
    <w:rsid w:val="009B10EA"/>
    <w:rsid w:val="009B76E2"/>
    <w:rsid w:val="009C2880"/>
    <w:rsid w:val="009C3764"/>
    <w:rsid w:val="009C491C"/>
    <w:rsid w:val="009C4B5E"/>
    <w:rsid w:val="009C500A"/>
    <w:rsid w:val="009D2059"/>
    <w:rsid w:val="009D2925"/>
    <w:rsid w:val="009D6EAE"/>
    <w:rsid w:val="009D78C5"/>
    <w:rsid w:val="009D7E6B"/>
    <w:rsid w:val="00A00941"/>
    <w:rsid w:val="00A01D83"/>
    <w:rsid w:val="00A11121"/>
    <w:rsid w:val="00A131AA"/>
    <w:rsid w:val="00A269CE"/>
    <w:rsid w:val="00A2727D"/>
    <w:rsid w:val="00A30F25"/>
    <w:rsid w:val="00A325E4"/>
    <w:rsid w:val="00A3392F"/>
    <w:rsid w:val="00A36EF6"/>
    <w:rsid w:val="00A42A84"/>
    <w:rsid w:val="00A44F7C"/>
    <w:rsid w:val="00A52F5B"/>
    <w:rsid w:val="00A541B4"/>
    <w:rsid w:val="00A5478F"/>
    <w:rsid w:val="00A561C1"/>
    <w:rsid w:val="00A57E9D"/>
    <w:rsid w:val="00A70422"/>
    <w:rsid w:val="00A755E0"/>
    <w:rsid w:val="00A8374E"/>
    <w:rsid w:val="00A8489E"/>
    <w:rsid w:val="00A91AD8"/>
    <w:rsid w:val="00A9205A"/>
    <w:rsid w:val="00A92FDD"/>
    <w:rsid w:val="00A93228"/>
    <w:rsid w:val="00A94F9E"/>
    <w:rsid w:val="00AA4097"/>
    <w:rsid w:val="00AA58FC"/>
    <w:rsid w:val="00AB578C"/>
    <w:rsid w:val="00AC364F"/>
    <w:rsid w:val="00AC4FB4"/>
    <w:rsid w:val="00AD5738"/>
    <w:rsid w:val="00AE3781"/>
    <w:rsid w:val="00AE5FE4"/>
    <w:rsid w:val="00AF574E"/>
    <w:rsid w:val="00AF7B3A"/>
    <w:rsid w:val="00B12C95"/>
    <w:rsid w:val="00B21B6D"/>
    <w:rsid w:val="00B233E8"/>
    <w:rsid w:val="00B300AD"/>
    <w:rsid w:val="00B304E5"/>
    <w:rsid w:val="00B34617"/>
    <w:rsid w:val="00B3727D"/>
    <w:rsid w:val="00B445E9"/>
    <w:rsid w:val="00B46D9D"/>
    <w:rsid w:val="00B47B95"/>
    <w:rsid w:val="00B5254B"/>
    <w:rsid w:val="00B609E4"/>
    <w:rsid w:val="00B653AD"/>
    <w:rsid w:val="00B65C1C"/>
    <w:rsid w:val="00B74561"/>
    <w:rsid w:val="00B830CD"/>
    <w:rsid w:val="00B853AE"/>
    <w:rsid w:val="00B86B6F"/>
    <w:rsid w:val="00B875D9"/>
    <w:rsid w:val="00B96808"/>
    <w:rsid w:val="00BA102B"/>
    <w:rsid w:val="00BA3567"/>
    <w:rsid w:val="00BA365A"/>
    <w:rsid w:val="00BA40E6"/>
    <w:rsid w:val="00BB3DBE"/>
    <w:rsid w:val="00BB6009"/>
    <w:rsid w:val="00BC2602"/>
    <w:rsid w:val="00BC37B3"/>
    <w:rsid w:val="00BC5425"/>
    <w:rsid w:val="00BD39FD"/>
    <w:rsid w:val="00BE3298"/>
    <w:rsid w:val="00BE3803"/>
    <w:rsid w:val="00BF0C2C"/>
    <w:rsid w:val="00BF1683"/>
    <w:rsid w:val="00BF5053"/>
    <w:rsid w:val="00C01433"/>
    <w:rsid w:val="00C13927"/>
    <w:rsid w:val="00C21DCF"/>
    <w:rsid w:val="00C25343"/>
    <w:rsid w:val="00C25F9D"/>
    <w:rsid w:val="00C36A06"/>
    <w:rsid w:val="00C43AF1"/>
    <w:rsid w:val="00C54E1D"/>
    <w:rsid w:val="00C561EA"/>
    <w:rsid w:val="00C576E0"/>
    <w:rsid w:val="00C618B4"/>
    <w:rsid w:val="00C758B0"/>
    <w:rsid w:val="00C84370"/>
    <w:rsid w:val="00C91280"/>
    <w:rsid w:val="00C9452B"/>
    <w:rsid w:val="00CA3C52"/>
    <w:rsid w:val="00CA50A3"/>
    <w:rsid w:val="00CA61BE"/>
    <w:rsid w:val="00CB25B5"/>
    <w:rsid w:val="00CB4535"/>
    <w:rsid w:val="00CB7FE7"/>
    <w:rsid w:val="00CC3D4C"/>
    <w:rsid w:val="00CC7E47"/>
    <w:rsid w:val="00CD5802"/>
    <w:rsid w:val="00CF34F4"/>
    <w:rsid w:val="00CF3F76"/>
    <w:rsid w:val="00CF7D79"/>
    <w:rsid w:val="00D02214"/>
    <w:rsid w:val="00D026C3"/>
    <w:rsid w:val="00D06E85"/>
    <w:rsid w:val="00D07ACE"/>
    <w:rsid w:val="00D10007"/>
    <w:rsid w:val="00D10238"/>
    <w:rsid w:val="00D20369"/>
    <w:rsid w:val="00D20A85"/>
    <w:rsid w:val="00D34062"/>
    <w:rsid w:val="00D377F3"/>
    <w:rsid w:val="00D410A3"/>
    <w:rsid w:val="00D41B9E"/>
    <w:rsid w:val="00D529B2"/>
    <w:rsid w:val="00D5355E"/>
    <w:rsid w:val="00D5464A"/>
    <w:rsid w:val="00D57D54"/>
    <w:rsid w:val="00D65767"/>
    <w:rsid w:val="00D712BE"/>
    <w:rsid w:val="00D85B6E"/>
    <w:rsid w:val="00D860D5"/>
    <w:rsid w:val="00DE4E14"/>
    <w:rsid w:val="00DE6448"/>
    <w:rsid w:val="00DF11F3"/>
    <w:rsid w:val="00E01898"/>
    <w:rsid w:val="00E13A24"/>
    <w:rsid w:val="00E16195"/>
    <w:rsid w:val="00E227B9"/>
    <w:rsid w:val="00E26CBE"/>
    <w:rsid w:val="00E26D60"/>
    <w:rsid w:val="00E27028"/>
    <w:rsid w:val="00E40DDB"/>
    <w:rsid w:val="00E51E57"/>
    <w:rsid w:val="00E54AE6"/>
    <w:rsid w:val="00E55B2B"/>
    <w:rsid w:val="00E57C4E"/>
    <w:rsid w:val="00E631FF"/>
    <w:rsid w:val="00E645F4"/>
    <w:rsid w:val="00E669FB"/>
    <w:rsid w:val="00E67F73"/>
    <w:rsid w:val="00E732FD"/>
    <w:rsid w:val="00E73B8F"/>
    <w:rsid w:val="00E756AE"/>
    <w:rsid w:val="00E76995"/>
    <w:rsid w:val="00E83991"/>
    <w:rsid w:val="00E8417D"/>
    <w:rsid w:val="00E84732"/>
    <w:rsid w:val="00E85269"/>
    <w:rsid w:val="00E87C72"/>
    <w:rsid w:val="00E94A9C"/>
    <w:rsid w:val="00EB022A"/>
    <w:rsid w:val="00EB0B03"/>
    <w:rsid w:val="00EB2890"/>
    <w:rsid w:val="00EB6C7C"/>
    <w:rsid w:val="00EC045F"/>
    <w:rsid w:val="00EC33CE"/>
    <w:rsid w:val="00ED2FC4"/>
    <w:rsid w:val="00EF1676"/>
    <w:rsid w:val="00F07805"/>
    <w:rsid w:val="00F1430F"/>
    <w:rsid w:val="00F16311"/>
    <w:rsid w:val="00F17F77"/>
    <w:rsid w:val="00F24A67"/>
    <w:rsid w:val="00F266D7"/>
    <w:rsid w:val="00F31185"/>
    <w:rsid w:val="00F4163D"/>
    <w:rsid w:val="00F41C26"/>
    <w:rsid w:val="00F54CF2"/>
    <w:rsid w:val="00F663EC"/>
    <w:rsid w:val="00F67F5F"/>
    <w:rsid w:val="00F73195"/>
    <w:rsid w:val="00F81480"/>
    <w:rsid w:val="00F82002"/>
    <w:rsid w:val="00F85971"/>
    <w:rsid w:val="00F90060"/>
    <w:rsid w:val="00F91716"/>
    <w:rsid w:val="00F93356"/>
    <w:rsid w:val="00F94ECA"/>
    <w:rsid w:val="00FA7E4F"/>
    <w:rsid w:val="00FB318D"/>
    <w:rsid w:val="00FC10AB"/>
    <w:rsid w:val="00FC554A"/>
    <w:rsid w:val="00FC76A9"/>
    <w:rsid w:val="00FE1FA6"/>
    <w:rsid w:val="00FE6025"/>
    <w:rsid w:val="00FF2E80"/>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3"/>
    <o:shapelayout v:ext="edit">
      <o:idmap v:ext="edit" data="1"/>
    </o:shapelayout>
  </w:shapeDefaults>
  <w:decimalSymbol w:val="."/>
  <w:listSeparator w:val=","/>
  <w15:chartTrackingRefBased/>
  <w15:docId w15:val="{E839D633-AC3A-4C6B-820A-F3D287E5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center" w:pos="4320"/>
        <w:tab w:val="right" w:pos="8640"/>
      </w:tabs>
      <w:spacing w:line="240" w:lineRule="exact"/>
    </w:pPr>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link w:val="L3HeadingChar"/>
    <w:pPr>
      <w:tabs>
        <w:tab w:val="left" w:pos="1000"/>
      </w:tabs>
      <w:ind w:left="1000" w:hanging="1000"/>
      <w:jc w:val="both"/>
    </w:pPr>
    <w:rPr>
      <w:b/>
      <w:smallCaps/>
    </w:rPr>
  </w:style>
  <w:style w:type="paragraph" w:customStyle="1" w:styleId="L3Text">
    <w:name w:val="L3Text"/>
    <w:basedOn w:val="L3Heading"/>
    <w:link w:val="L3TextChar"/>
    <w:pPr>
      <w:tabs>
        <w:tab w:val="clear" w:pos="1000"/>
      </w:tabs>
      <w:ind w:firstLine="0"/>
    </w:pPr>
    <w:rPr>
      <w:b w:val="0"/>
      <w:smallCaps w:val="0"/>
    </w:rPr>
  </w:style>
  <w:style w:type="paragraph" w:customStyle="1" w:styleId="L3Bullet">
    <w:name w:val="L3Bullet"/>
    <w:basedOn w:val="L3Text"/>
    <w:pPr>
      <w:tabs>
        <w:tab w:val="left" w:pos="1260"/>
      </w:tabs>
      <w:ind w:left="1260" w:hanging="240"/>
    </w:pPr>
  </w:style>
  <w:style w:type="paragraph" w:customStyle="1" w:styleId="L3Dash">
    <w:name w:val="L3Dash"/>
    <w:basedOn w:val="L3Bullet"/>
    <w:pPr>
      <w:tabs>
        <w:tab w:val="left" w:pos="1500"/>
      </w:tabs>
      <w:ind w:left="1500"/>
    </w:pPr>
  </w:style>
  <w:style w:type="paragraph" w:customStyle="1" w:styleId="L2Heading">
    <w:name w:val="L2Heading"/>
    <w:basedOn w:val="Normal"/>
    <w:link w:val="L2HeadingChar"/>
    <w:pPr>
      <w:tabs>
        <w:tab w:val="left" w:pos="760"/>
      </w:tabs>
      <w:ind w:left="760" w:hanging="760"/>
      <w:jc w:val="both"/>
    </w:pPr>
    <w:rPr>
      <w:b/>
      <w:smallCaps/>
    </w:rPr>
  </w:style>
  <w:style w:type="paragraph" w:customStyle="1" w:styleId="L2Text">
    <w:name w:val="L2Text"/>
    <w:basedOn w:val="L2Heading"/>
    <w:link w:val="L2TextChar"/>
    <w:pPr>
      <w:tabs>
        <w:tab w:val="clear" w:pos="760"/>
      </w:tabs>
      <w:ind w:firstLine="0"/>
    </w:pPr>
    <w:rPr>
      <w:b w:val="0"/>
      <w:smallCaps w:val="0"/>
    </w:rPr>
  </w:style>
  <w:style w:type="paragraph" w:customStyle="1" w:styleId="L2Bullet">
    <w:name w:val="L2Bullet"/>
    <w:basedOn w:val="L2Text"/>
    <w:pPr>
      <w:tabs>
        <w:tab w:val="left" w:pos="980"/>
      </w:tabs>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link w:val="L1HeadingChar"/>
    <w:rPr>
      <w:b/>
      <w:smallCaps/>
    </w:rPr>
  </w:style>
  <w:style w:type="paragraph" w:customStyle="1" w:styleId="L1Bullet">
    <w:name w:val="L1Bullet"/>
    <w:basedOn w:val="Normal"/>
    <w:pPr>
      <w:tabs>
        <w:tab w:val="left" w:pos="240"/>
      </w:tabs>
      <w:ind w:left="240" w:hanging="240"/>
      <w:jc w:val="both"/>
    </w:pPr>
  </w:style>
  <w:style w:type="paragraph" w:customStyle="1" w:styleId="u">
    <w:name w:val="u"/>
    <w:basedOn w:val="Normal"/>
    <w:pPr>
      <w:pBdr>
        <w:bottom w:val="single" w:sz="6" w:space="0" w:color="auto"/>
      </w:pBdr>
      <w:tabs>
        <w:tab w:val="right" w:pos="9720"/>
      </w:tabs>
      <w:ind w:right="1080"/>
    </w:pPr>
    <w:rPr>
      <w:color w:val="FF0000"/>
    </w:rPr>
  </w:style>
  <w:style w:type="paragraph" w:customStyle="1" w:styleId="L1Dash">
    <w:name w:val="L1Dash"/>
    <w:basedOn w:val="L1Bullet"/>
    <w:pPr>
      <w:tabs>
        <w:tab w:val="left" w:pos="480"/>
      </w:tabs>
      <w:ind w:left="480"/>
    </w:pPr>
  </w:style>
  <w:style w:type="paragraph" w:customStyle="1" w:styleId="L0Contents">
    <w:name w:val="L0Contents"/>
    <w:basedOn w:val="Normal"/>
    <w:pPr>
      <w:tabs>
        <w:tab w:val="right" w:leader="dot" w:pos="7200"/>
        <w:tab w:val="decimal" w:pos="7960"/>
      </w:tabs>
    </w:pPr>
    <w:rPr>
      <w:smallCaps/>
    </w:rPr>
  </w:style>
  <w:style w:type="paragraph" w:customStyle="1" w:styleId="Index">
    <w:name w:val="Index"/>
    <w:basedOn w:val="Normal"/>
    <w:pPr>
      <w:tabs>
        <w:tab w:val="left" w:pos="240"/>
        <w:tab w:val="left" w:pos="500"/>
        <w:tab w:val="left" w:pos="74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link w:val="L4HeadingTextChar"/>
    <w:pPr>
      <w:tabs>
        <w:tab w:val="decimal" w:pos="360"/>
        <w:tab w:val="left" w:pos="620"/>
      </w:tabs>
      <w:ind w:left="620" w:hanging="620"/>
      <w:jc w:val="both"/>
    </w:pPr>
  </w:style>
  <w:style w:type="paragraph" w:customStyle="1" w:styleId="L5HeadingText">
    <w:name w:val="L5Heading &amp; Text"/>
    <w:basedOn w:val="Normal"/>
    <w:link w:val="L5HeadingTextChar"/>
    <w:pPr>
      <w:tabs>
        <w:tab w:val="decimal" w:pos="480"/>
        <w:tab w:val="left" w:pos="720"/>
      </w:tabs>
      <w:ind w:left="720" w:hanging="720"/>
      <w:jc w:val="both"/>
    </w:pPr>
  </w:style>
  <w:style w:type="paragraph" w:customStyle="1" w:styleId="L6HeadingText">
    <w:name w:val="L6Heading &amp; Text"/>
    <w:basedOn w:val="Normal"/>
    <w:link w:val="L6HeadingTextChar"/>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link w:val="L8HeadingTextChar"/>
    <w:pPr>
      <w:tabs>
        <w:tab w:val="right" w:pos="960"/>
        <w:tab w:val="left" w:pos="1160"/>
      </w:tabs>
      <w:ind w:left="1160" w:hanging="1160"/>
      <w:jc w:val="both"/>
    </w:pPr>
  </w:style>
  <w:style w:type="paragraph" w:styleId="BodyText">
    <w:name w:val="Body Text"/>
    <w:basedOn w:val="Normal"/>
    <w:pPr>
      <w:spacing w:after="120"/>
    </w:pPr>
  </w:style>
  <w:style w:type="paragraph" w:styleId="CommentText">
    <w:name w:val="annotation text"/>
    <w:basedOn w:val="Normal"/>
    <w:semiHidden/>
    <w:rPr>
      <w:sz w:val="20"/>
    </w:rPr>
  </w:style>
  <w:style w:type="paragraph" w:styleId="Date">
    <w:name w:val="Date"/>
    <w:basedOn w:val="Normal"/>
    <w:next w:val="Normal"/>
  </w:style>
  <w:style w:type="paragraph" w:styleId="FootnoteText">
    <w:name w:val="footnote text"/>
    <w:basedOn w:val="Normal"/>
    <w:semiHidden/>
    <w:rPr>
      <w:sz w:val="20"/>
    </w:rPr>
  </w:style>
  <w:style w:type="paragraph" w:styleId="HTMLAddress">
    <w:name w:val="HTML Address"/>
    <w:basedOn w:val="Normal"/>
    <w:rPr>
      <w:i/>
      <w:iCs/>
    </w:rPr>
  </w:style>
  <w:style w:type="paragraph" w:styleId="List">
    <w:name w:val="List"/>
    <w:basedOn w:val="Normal"/>
    <w:pPr>
      <w:ind w:left="360" w:hanging="360"/>
    </w:pPr>
  </w:style>
  <w:style w:type="paragraph" w:styleId="NormalWeb">
    <w:name w:val="Normal (Web)"/>
    <w:basedOn w:val="Normal"/>
    <w:rPr>
      <w:szCs w:val="24"/>
    </w:rPr>
  </w:style>
  <w:style w:type="paragraph" w:styleId="NormalIndent">
    <w:name w:val="Normal Indent"/>
    <w:basedOn w:val="Normal"/>
    <w:pPr>
      <w:ind w:left="720"/>
    </w:pPr>
  </w:style>
  <w:style w:type="paragraph" w:customStyle="1" w:styleId="Abb">
    <w:name w:val="Abb"/>
    <w:basedOn w:val="Normal"/>
    <w:pPr>
      <w:tabs>
        <w:tab w:val="left" w:pos="2360"/>
        <w:tab w:val="left" w:pos="2660"/>
      </w:tabs>
      <w:ind w:left="2680" w:hanging="1920"/>
      <w:jc w:val="both"/>
    </w:pPr>
  </w:style>
  <w:style w:type="paragraph" w:customStyle="1" w:styleId="VariableHeader">
    <w:name w:val="Variable Header"/>
    <w:basedOn w:val="Normal"/>
    <w:pPr>
      <w:tabs>
        <w:tab w:val="center" w:pos="4440"/>
        <w:tab w:val="right" w:pos="8880"/>
      </w:tabs>
      <w:spacing w:line="240" w:lineRule="auto"/>
    </w:pPr>
    <w:rPr>
      <w:sz w:val="20"/>
    </w:rPr>
  </w:style>
  <w:style w:type="paragraph" w:customStyle="1" w:styleId="VariableFooter">
    <w:name w:val="Variable Footer"/>
    <w:basedOn w:val="Normal"/>
    <w:pPr>
      <w:framePr w:hSpace="180" w:vSpace="180" w:wrap="auto" w:hAnchor="margin" w:yAlign="bottom"/>
      <w:tabs>
        <w:tab w:val="left" w:pos="720"/>
        <w:tab w:val="left" w:pos="1080"/>
        <w:tab w:val="center" w:pos="4440"/>
        <w:tab w:val="right" w:pos="8880"/>
      </w:tabs>
      <w:spacing w:line="240" w:lineRule="auto"/>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customStyle="1" w:styleId="L3aContents">
    <w:name w:val="L3aContents"/>
    <w:basedOn w:val="Normal"/>
    <w:pPr>
      <w:tabs>
        <w:tab w:val="left" w:pos="720"/>
        <w:tab w:val="left" w:pos="1080"/>
        <w:tab w:val="right" w:leader="dot" w:pos="7920"/>
        <w:tab w:val="left" w:pos="8190"/>
      </w:tabs>
      <w:spacing w:line="240" w:lineRule="auto"/>
      <w:ind w:left="720" w:hanging="720"/>
    </w:pPr>
    <w:rPr>
      <w:smallCaps/>
    </w:rPr>
  </w:style>
  <w:style w:type="paragraph" w:styleId="BodyTextIndent2">
    <w:name w:val="Body Text Indent 2"/>
    <w:basedOn w:val="Normal"/>
    <w:pPr>
      <w:suppressAutoHyphens/>
      <w:ind w:left="2160"/>
    </w:pPr>
    <w:rPr>
      <w:sz w:val="22"/>
    </w:rPr>
  </w:style>
  <w:style w:type="paragraph" w:styleId="BodyText2">
    <w:name w:val="Body Text 2"/>
    <w:basedOn w:val="Normal"/>
    <w:pPr>
      <w:tabs>
        <w:tab w:val="left" w:pos="0"/>
        <w:tab w:val="left" w:pos="720"/>
        <w:tab w:val="left" w:pos="1440"/>
      </w:tabs>
      <w:suppressAutoHyphens/>
      <w:overflowPunct w:val="0"/>
      <w:autoSpaceDE w:val="0"/>
      <w:autoSpaceDN w:val="0"/>
      <w:adjustRightInd w:val="0"/>
      <w:spacing w:line="240" w:lineRule="auto"/>
      <w:ind w:left="2880"/>
      <w:jc w:val="both"/>
      <w:textAlignment w:val="baseline"/>
    </w:pPr>
    <w:rPr>
      <w:spacing w:val="-2"/>
      <w:sz w:val="22"/>
    </w:rPr>
  </w:style>
  <w:style w:type="paragraph" w:styleId="Title">
    <w:name w:val="Title"/>
    <w:basedOn w:val="Normal"/>
    <w:qFormat/>
    <w:pPr>
      <w:tabs>
        <w:tab w:val="right" w:pos="9720"/>
      </w:tabs>
      <w:ind w:right="1080"/>
      <w:jc w:val="center"/>
    </w:pPr>
    <w:rPr>
      <w:b/>
      <w:smallCaps/>
      <w:color w:val="FF0000"/>
    </w:rPr>
  </w:style>
  <w:style w:type="paragraph" w:styleId="Caption">
    <w:name w:val="caption"/>
    <w:basedOn w:val="Normal"/>
    <w:next w:val="Normal"/>
    <w:qFormat/>
    <w:pPr>
      <w:tabs>
        <w:tab w:val="right" w:pos="9720"/>
      </w:tabs>
      <w:ind w:right="1080"/>
      <w:jc w:val="center"/>
    </w:pPr>
    <w:rPr>
      <w:b/>
      <w:smallCaps/>
      <w:color w:val="FF0000"/>
    </w:rPr>
  </w:style>
  <w:style w:type="character" w:customStyle="1" w:styleId="L4HeadingTextChar">
    <w:name w:val="L4Heading &amp; Text Char"/>
    <w:link w:val="L4HeadingText"/>
    <w:rsid w:val="008F5756"/>
    <w:rPr>
      <w:sz w:val="24"/>
      <w:lang w:val="en-US" w:eastAsia="en-US" w:bidi="ar-SA"/>
    </w:rPr>
  </w:style>
  <w:style w:type="character" w:customStyle="1" w:styleId="L3HeadingChar">
    <w:name w:val="L3Heading Char"/>
    <w:link w:val="L3Heading"/>
    <w:rsid w:val="008F5756"/>
    <w:rPr>
      <w:b/>
      <w:smallCaps/>
      <w:sz w:val="24"/>
      <w:lang w:val="en-US" w:eastAsia="en-US" w:bidi="ar-SA"/>
    </w:rPr>
  </w:style>
  <w:style w:type="character" w:customStyle="1" w:styleId="L3TextChar">
    <w:name w:val="L3Text Char"/>
    <w:basedOn w:val="L3HeadingChar"/>
    <w:link w:val="L3Text"/>
    <w:rsid w:val="008F5756"/>
    <w:rPr>
      <w:b/>
      <w:smallCaps/>
      <w:sz w:val="24"/>
      <w:lang w:val="en-US" w:eastAsia="en-US" w:bidi="ar-SA"/>
    </w:rPr>
  </w:style>
  <w:style w:type="paragraph" w:customStyle="1" w:styleId="Default">
    <w:name w:val="Default"/>
    <w:rsid w:val="00F24A67"/>
    <w:pPr>
      <w:autoSpaceDE w:val="0"/>
      <w:autoSpaceDN w:val="0"/>
      <w:adjustRightInd w:val="0"/>
    </w:pPr>
    <w:rPr>
      <w:rFonts w:ascii="Times New Roman" w:hAnsi="Times New Roman"/>
      <w:color w:val="000000"/>
      <w:sz w:val="24"/>
      <w:szCs w:val="24"/>
    </w:rPr>
  </w:style>
  <w:style w:type="character" w:customStyle="1" w:styleId="L5HeadingTextChar">
    <w:name w:val="L5Heading &amp; Text Char"/>
    <w:link w:val="L5HeadingText"/>
    <w:locked/>
    <w:rsid w:val="0023107C"/>
    <w:rPr>
      <w:sz w:val="24"/>
      <w:lang w:val="en-US" w:eastAsia="en-US" w:bidi="ar-SA"/>
    </w:rPr>
  </w:style>
  <w:style w:type="character" w:customStyle="1" w:styleId="L6HeadingTextChar">
    <w:name w:val="L6Heading &amp; Text Char"/>
    <w:link w:val="L6HeadingText"/>
    <w:locked/>
    <w:rsid w:val="0023107C"/>
    <w:rPr>
      <w:sz w:val="24"/>
      <w:lang w:val="en-US" w:eastAsia="en-US" w:bidi="ar-SA"/>
    </w:rPr>
  </w:style>
  <w:style w:type="character" w:styleId="Emphasis">
    <w:name w:val="Emphasis"/>
    <w:qFormat/>
    <w:rsid w:val="00513B0D"/>
    <w:rPr>
      <w:i/>
      <w:iCs/>
    </w:rPr>
  </w:style>
  <w:style w:type="paragraph" w:styleId="BalloonText">
    <w:name w:val="Balloon Text"/>
    <w:basedOn w:val="Normal"/>
    <w:semiHidden/>
    <w:rsid w:val="00086F2E"/>
    <w:rPr>
      <w:rFonts w:ascii="Tahoma" w:hAnsi="Tahoma" w:cs="Tahoma"/>
      <w:sz w:val="16"/>
      <w:szCs w:val="16"/>
    </w:rPr>
  </w:style>
  <w:style w:type="paragraph" w:customStyle="1" w:styleId="4Level5-1">
    <w:name w:val="4: Level 5 - 1."/>
    <w:basedOn w:val="Normal"/>
    <w:rsid w:val="00F663EC"/>
    <w:pPr>
      <w:tabs>
        <w:tab w:val="clear" w:pos="4320"/>
        <w:tab w:val="clear" w:pos="8640"/>
        <w:tab w:val="right" w:pos="480"/>
        <w:tab w:val="center" w:pos="4440"/>
        <w:tab w:val="right" w:pos="8880"/>
      </w:tabs>
      <w:spacing w:line="240" w:lineRule="auto"/>
      <w:ind w:left="720" w:hanging="720"/>
    </w:pPr>
    <w:rPr>
      <w:rFonts w:ascii="Prestige" w:hAnsi="Prestige"/>
      <w:sz w:val="20"/>
    </w:rPr>
  </w:style>
  <w:style w:type="paragraph" w:styleId="Index1">
    <w:name w:val="index 1"/>
    <w:basedOn w:val="Normal"/>
    <w:next w:val="Normal"/>
    <w:semiHidden/>
    <w:rsid w:val="00F663EC"/>
    <w:pPr>
      <w:tabs>
        <w:tab w:val="clear" w:pos="4320"/>
        <w:tab w:val="clear" w:pos="8640"/>
      </w:tabs>
    </w:pPr>
  </w:style>
  <w:style w:type="character" w:customStyle="1" w:styleId="L2HeadingChar">
    <w:name w:val="L2Heading Char"/>
    <w:link w:val="L2Heading"/>
    <w:rsid w:val="00B46D9D"/>
    <w:rPr>
      <w:b/>
      <w:smallCaps/>
      <w:sz w:val="24"/>
      <w:lang w:val="en-US" w:eastAsia="en-US" w:bidi="ar-SA"/>
    </w:rPr>
  </w:style>
  <w:style w:type="character" w:customStyle="1" w:styleId="L2TextChar">
    <w:name w:val="L2Text Char"/>
    <w:basedOn w:val="L2HeadingChar"/>
    <w:link w:val="L2Text"/>
    <w:rsid w:val="00B46D9D"/>
    <w:rPr>
      <w:b/>
      <w:smallCaps/>
      <w:sz w:val="24"/>
      <w:lang w:val="en-US" w:eastAsia="en-US" w:bidi="ar-SA"/>
    </w:rPr>
  </w:style>
  <w:style w:type="paragraph" w:customStyle="1" w:styleId="4Level2-A11">
    <w:name w:val="4: Level 2 - A1.1"/>
    <w:basedOn w:val="Normal"/>
    <w:rsid w:val="006F19A5"/>
    <w:pPr>
      <w:tabs>
        <w:tab w:val="clear" w:pos="4320"/>
        <w:tab w:val="clear" w:pos="8640"/>
        <w:tab w:val="center" w:pos="4440"/>
        <w:tab w:val="right" w:pos="8880"/>
      </w:tabs>
      <w:spacing w:line="240" w:lineRule="auto"/>
      <w:ind w:left="960" w:hanging="960"/>
    </w:pPr>
    <w:rPr>
      <w:rFonts w:ascii="Prestige" w:hAnsi="Prestige"/>
      <w:sz w:val="20"/>
    </w:rPr>
  </w:style>
  <w:style w:type="paragraph" w:styleId="BodyTextIndent">
    <w:name w:val="Body Text Indent"/>
    <w:basedOn w:val="Normal"/>
    <w:rsid w:val="006F7402"/>
    <w:pPr>
      <w:spacing w:after="120"/>
      <w:ind w:left="360"/>
    </w:pPr>
  </w:style>
  <w:style w:type="paragraph" w:styleId="List2">
    <w:name w:val="List 2"/>
    <w:basedOn w:val="Normal"/>
    <w:rsid w:val="00A42A84"/>
    <w:pPr>
      <w:tabs>
        <w:tab w:val="clear" w:pos="4320"/>
        <w:tab w:val="clear" w:pos="8640"/>
      </w:tabs>
      <w:spacing w:line="240" w:lineRule="auto"/>
      <w:ind w:left="720" w:hanging="360"/>
    </w:pPr>
  </w:style>
  <w:style w:type="paragraph" w:styleId="BodyTextIndent3">
    <w:name w:val="Body Text Indent 3"/>
    <w:basedOn w:val="Normal"/>
    <w:rsid w:val="00751836"/>
    <w:pPr>
      <w:spacing w:after="120"/>
      <w:ind w:left="360"/>
    </w:pPr>
    <w:rPr>
      <w:sz w:val="16"/>
      <w:szCs w:val="16"/>
    </w:rPr>
  </w:style>
  <w:style w:type="character" w:customStyle="1" w:styleId="L8HeadingTextChar">
    <w:name w:val="L8Heading &amp; Text Char"/>
    <w:link w:val="L8HeadingText"/>
    <w:rsid w:val="00994F3C"/>
    <w:rPr>
      <w:sz w:val="24"/>
      <w:lang w:val="en-US" w:eastAsia="en-US" w:bidi="ar-SA"/>
    </w:rPr>
  </w:style>
  <w:style w:type="paragraph" w:styleId="List3">
    <w:name w:val="List 3"/>
    <w:basedOn w:val="Normal"/>
    <w:rsid w:val="002334A9"/>
    <w:pPr>
      <w:tabs>
        <w:tab w:val="clear" w:pos="4320"/>
        <w:tab w:val="clear" w:pos="8640"/>
      </w:tabs>
      <w:spacing w:line="240" w:lineRule="auto"/>
      <w:ind w:left="1080" w:hanging="360"/>
    </w:pPr>
  </w:style>
  <w:style w:type="paragraph" w:styleId="List4">
    <w:name w:val="List 4"/>
    <w:basedOn w:val="Normal"/>
    <w:rsid w:val="002334A9"/>
    <w:pPr>
      <w:tabs>
        <w:tab w:val="clear" w:pos="4320"/>
        <w:tab w:val="clear" w:pos="8640"/>
      </w:tabs>
      <w:spacing w:line="240" w:lineRule="auto"/>
      <w:ind w:left="1440" w:hanging="360"/>
    </w:pPr>
  </w:style>
  <w:style w:type="character" w:customStyle="1" w:styleId="L1HeadingChar">
    <w:name w:val="L1Heading Char"/>
    <w:link w:val="L1Heading"/>
    <w:rsid w:val="00CC7E47"/>
    <w:rPr>
      <w:b/>
      <w:smallCaps/>
      <w:sz w:val="24"/>
      <w:lang w:val="en-US" w:eastAsia="en-US" w:bidi="ar-SA"/>
    </w:rPr>
  </w:style>
  <w:style w:type="paragraph" w:styleId="ListParagraph">
    <w:name w:val="List Paragraph"/>
    <w:basedOn w:val="Normal"/>
    <w:uiPriority w:val="34"/>
    <w:qFormat/>
    <w:rsid w:val="006E46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niversalservice.org/" TargetMode="External"/><Relationship Id="rId3" Type="http://schemas.openxmlformats.org/officeDocument/2006/relationships/settings" Target="settings.xml"/><Relationship Id="rId7" Type="http://schemas.openxmlformats.org/officeDocument/2006/relationships/hyperlink" Target="http://www.comcast.com/Tarif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Local Exchange Tariff</vt:lpstr>
    </vt:vector>
  </TitlesOfParts>
  <Manager>David Lloyd</Manager>
  <Company>Comcast</Company>
  <LinksUpToDate>false</LinksUpToDate>
  <CharactersWithSpaces>35343</CharactersWithSpaces>
  <SharedDoc>false</SharedDoc>
  <HLinks>
    <vt:vector size="12" baseType="variant">
      <vt:variant>
        <vt:i4>7864438</vt:i4>
      </vt:variant>
      <vt:variant>
        <vt:i4>3</vt:i4>
      </vt:variant>
      <vt:variant>
        <vt:i4>0</vt:i4>
      </vt:variant>
      <vt:variant>
        <vt:i4>5</vt:i4>
      </vt:variant>
      <vt:variant>
        <vt:lpwstr>http://www.sl.universalservice.org/</vt:lpwstr>
      </vt:variant>
      <vt:variant>
        <vt:lpwstr/>
      </vt:variant>
      <vt:variant>
        <vt:i4>2949167</vt:i4>
      </vt:variant>
      <vt:variant>
        <vt:i4>0</vt:i4>
      </vt:variant>
      <vt:variant>
        <vt:i4>0</vt:i4>
      </vt:variant>
      <vt:variant>
        <vt:i4>5</vt:i4>
      </vt:variant>
      <vt:variant>
        <vt:lpwstr>http://www.comcast.com/Tariffs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Exchange Tariff</dc:title>
  <dc:subject/>
  <dc:creator>Linda Tipps</dc:creator>
  <cp:keywords/>
  <dc:description>Gwen Krieger</dc:description>
  <cp:lastModifiedBy>Andrew, Linda (Contractor)</cp:lastModifiedBy>
  <cp:revision>2</cp:revision>
  <cp:lastPrinted>2017-02-03T16:31:00Z</cp:lastPrinted>
  <dcterms:created xsi:type="dcterms:W3CDTF">2017-02-03T16:37:00Z</dcterms:created>
  <dcterms:modified xsi:type="dcterms:W3CDTF">2017-02-03T16:37:00Z</dcterms:modified>
</cp:coreProperties>
</file>